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A1C15" w14:textId="151C2B9D" w:rsidR="00500A4C" w:rsidRPr="001E2503" w:rsidRDefault="00500A4C" w:rsidP="00500A4C">
      <w:pPr>
        <w:jc w:val="center"/>
        <w:rPr>
          <w:rStyle w:val="fontstyle01"/>
          <w:rFonts w:asciiTheme="majorHAnsi" w:hAnsiTheme="majorHAnsi" w:cstheme="majorHAnsi"/>
          <w:sz w:val="22"/>
          <w:szCs w:val="22"/>
        </w:rPr>
      </w:pPr>
      <w:r w:rsidRPr="001E2503">
        <w:rPr>
          <w:rStyle w:val="fontstyle01"/>
          <w:rFonts w:asciiTheme="majorHAnsi" w:hAnsiTheme="majorHAnsi"/>
          <w:sz w:val="22"/>
        </w:rPr>
        <w:t xml:space="preserve">TERMS AND CONDITIONS OF </w:t>
      </w:r>
      <w:r w:rsidRPr="001E2503">
        <w:rPr>
          <w:rFonts w:asciiTheme="majorHAnsi" w:hAnsiTheme="majorHAnsi"/>
          <w:b/>
          <w:color w:val="000000"/>
        </w:rPr>
        <w:br/>
      </w:r>
      <w:r w:rsidRPr="001E2503">
        <w:rPr>
          <w:rStyle w:val="fontstyle01"/>
          <w:rFonts w:asciiTheme="majorHAnsi" w:hAnsiTheme="majorHAnsi"/>
          <w:sz w:val="22"/>
        </w:rPr>
        <w:t>"YOUR FIRST HOME”</w:t>
      </w:r>
      <w:r w:rsidRPr="001E2503">
        <w:rPr>
          <w:rFonts w:asciiTheme="majorHAnsi" w:hAnsiTheme="majorHAnsi"/>
        </w:rPr>
        <w:t xml:space="preserve"> </w:t>
      </w:r>
      <w:r w:rsidRPr="001E2503">
        <w:rPr>
          <w:rFonts w:asciiTheme="majorHAnsi" w:hAnsiTheme="majorHAnsi"/>
          <w:b/>
          <w:bCs/>
        </w:rPr>
        <w:t>PROMOTION</w:t>
      </w:r>
      <w:r w:rsidRPr="001E2503">
        <w:rPr>
          <w:rFonts w:asciiTheme="majorHAnsi" w:hAnsiTheme="majorHAnsi"/>
          <w:b/>
          <w:color w:val="000000"/>
        </w:rPr>
        <w:br/>
      </w:r>
    </w:p>
    <w:p w14:paraId="0FA40F13" w14:textId="77777777" w:rsidR="00500A4C" w:rsidRPr="001E2503" w:rsidRDefault="00500A4C" w:rsidP="00500A4C">
      <w:pPr>
        <w:jc w:val="center"/>
        <w:rPr>
          <w:rStyle w:val="fontstyle01"/>
          <w:rFonts w:asciiTheme="majorHAnsi" w:hAnsiTheme="majorHAnsi" w:cstheme="majorHAnsi"/>
          <w:sz w:val="22"/>
          <w:szCs w:val="22"/>
        </w:rPr>
      </w:pPr>
      <w:r w:rsidRPr="001E2503">
        <w:rPr>
          <w:rStyle w:val="fontstyle01"/>
          <w:rFonts w:asciiTheme="majorHAnsi" w:hAnsiTheme="majorHAnsi"/>
          <w:sz w:val="22"/>
        </w:rPr>
        <w:t>§ 1</w:t>
      </w:r>
      <w:r w:rsidRPr="001E2503">
        <w:rPr>
          <w:rFonts w:asciiTheme="majorHAnsi" w:hAnsiTheme="majorHAnsi"/>
          <w:b/>
          <w:color w:val="000000"/>
        </w:rPr>
        <w:t xml:space="preserve">. </w:t>
      </w:r>
      <w:r w:rsidRPr="001E2503">
        <w:rPr>
          <w:rStyle w:val="fontstyle01"/>
          <w:rFonts w:asciiTheme="majorHAnsi" w:hAnsiTheme="majorHAnsi"/>
          <w:sz w:val="22"/>
        </w:rPr>
        <w:t>GENERAL PROVISIONS</w:t>
      </w:r>
    </w:p>
    <w:p w14:paraId="23E2FD48" w14:textId="440077D9" w:rsidR="00500A4C" w:rsidRPr="001E2503" w:rsidRDefault="00500A4C" w:rsidP="00500A4C">
      <w:pPr>
        <w:pStyle w:val="Akapitzlist"/>
        <w:numPr>
          <w:ilvl w:val="0"/>
          <w:numId w:val="1"/>
        </w:numPr>
        <w:jc w:val="both"/>
        <w:rPr>
          <w:rFonts w:asciiTheme="majorHAnsi" w:hAnsiTheme="majorHAnsi" w:cstheme="majorHAnsi"/>
        </w:rPr>
      </w:pPr>
      <w:r w:rsidRPr="001E2503">
        <w:rPr>
          <w:rFonts w:asciiTheme="majorHAnsi" w:hAnsiTheme="majorHAnsi"/>
        </w:rPr>
        <w:t>The organiser of the promotion entitled “Your First Home” (hereinafter referred to as the “</w:t>
      </w:r>
      <w:r w:rsidRPr="001E2503">
        <w:rPr>
          <w:rFonts w:asciiTheme="majorHAnsi" w:hAnsiTheme="majorHAnsi"/>
          <w:b/>
        </w:rPr>
        <w:t>Promotion</w:t>
      </w:r>
      <w:r w:rsidRPr="001E2503">
        <w:rPr>
          <w:rFonts w:asciiTheme="majorHAnsi" w:hAnsiTheme="majorHAnsi"/>
        </w:rPr>
        <w:t xml:space="preserve">”) is </w:t>
      </w:r>
      <w:proofErr w:type="spellStart"/>
      <w:r w:rsidRPr="001E2503">
        <w:rPr>
          <w:rStyle w:val="cf01"/>
          <w:rFonts w:asciiTheme="majorHAnsi" w:hAnsiTheme="majorHAnsi"/>
          <w:sz w:val="22"/>
        </w:rPr>
        <w:t>HREIT</w:t>
      </w:r>
      <w:proofErr w:type="spellEnd"/>
      <w:r w:rsidRPr="001E2503">
        <w:rPr>
          <w:rStyle w:val="cf01"/>
          <w:rFonts w:asciiTheme="majorHAnsi" w:hAnsiTheme="majorHAnsi"/>
          <w:sz w:val="22"/>
        </w:rPr>
        <w:t xml:space="preserve"> </w:t>
      </w:r>
      <w:proofErr w:type="spellStart"/>
      <w:r w:rsidRPr="001E2503">
        <w:rPr>
          <w:rStyle w:val="cf01"/>
          <w:rFonts w:asciiTheme="majorHAnsi" w:hAnsiTheme="majorHAnsi"/>
          <w:sz w:val="22"/>
        </w:rPr>
        <w:t>Spółka</w:t>
      </w:r>
      <w:proofErr w:type="spellEnd"/>
      <w:r w:rsidRPr="001E2503">
        <w:rPr>
          <w:rStyle w:val="cf01"/>
          <w:rFonts w:asciiTheme="majorHAnsi" w:hAnsiTheme="majorHAnsi"/>
          <w:sz w:val="22"/>
        </w:rPr>
        <w:t xml:space="preserve"> </w:t>
      </w:r>
      <w:proofErr w:type="spellStart"/>
      <w:r w:rsidRPr="001E2503">
        <w:rPr>
          <w:rStyle w:val="cf01"/>
          <w:rFonts w:asciiTheme="majorHAnsi" w:hAnsiTheme="majorHAnsi"/>
          <w:sz w:val="22"/>
        </w:rPr>
        <w:t>Akcyjna</w:t>
      </w:r>
      <w:proofErr w:type="spellEnd"/>
      <w:r w:rsidRPr="001E2503">
        <w:rPr>
          <w:rStyle w:val="cf01"/>
          <w:rFonts w:asciiTheme="majorHAnsi" w:hAnsiTheme="majorHAnsi"/>
          <w:sz w:val="22"/>
        </w:rPr>
        <w:t xml:space="preserve">, with registered office in Warsaw, </w:t>
      </w:r>
      <w:proofErr w:type="spellStart"/>
      <w:r w:rsidRPr="001E2503">
        <w:rPr>
          <w:rStyle w:val="cf01"/>
          <w:rFonts w:asciiTheme="majorHAnsi" w:hAnsiTheme="majorHAnsi"/>
          <w:sz w:val="22"/>
        </w:rPr>
        <w:t>ul</w:t>
      </w:r>
      <w:proofErr w:type="spellEnd"/>
      <w:r w:rsidRPr="001E2503">
        <w:rPr>
          <w:rStyle w:val="cf01"/>
          <w:rFonts w:asciiTheme="majorHAnsi" w:hAnsiTheme="majorHAnsi"/>
          <w:sz w:val="22"/>
        </w:rPr>
        <w:t xml:space="preserve">. Jana </w:t>
      </w:r>
      <w:proofErr w:type="spellStart"/>
      <w:r w:rsidRPr="001E2503">
        <w:rPr>
          <w:rStyle w:val="cf01"/>
          <w:rFonts w:asciiTheme="majorHAnsi" w:hAnsiTheme="majorHAnsi"/>
          <w:sz w:val="22"/>
        </w:rPr>
        <w:t>i</w:t>
      </w:r>
      <w:proofErr w:type="spellEnd"/>
      <w:r w:rsidRPr="001E2503">
        <w:rPr>
          <w:rStyle w:val="cf01"/>
          <w:rFonts w:asciiTheme="majorHAnsi" w:hAnsiTheme="majorHAnsi"/>
          <w:sz w:val="22"/>
        </w:rPr>
        <w:t xml:space="preserve"> </w:t>
      </w:r>
      <w:proofErr w:type="spellStart"/>
      <w:r w:rsidRPr="001E2503">
        <w:rPr>
          <w:rStyle w:val="cf01"/>
          <w:rFonts w:asciiTheme="majorHAnsi" w:hAnsiTheme="majorHAnsi"/>
          <w:sz w:val="22"/>
        </w:rPr>
        <w:t>Jędrzeja</w:t>
      </w:r>
      <w:proofErr w:type="spellEnd"/>
      <w:r w:rsidRPr="001E2503">
        <w:rPr>
          <w:rStyle w:val="cf01"/>
          <w:rFonts w:asciiTheme="majorHAnsi" w:hAnsiTheme="majorHAnsi"/>
          <w:sz w:val="22"/>
        </w:rPr>
        <w:t xml:space="preserve"> </w:t>
      </w:r>
      <w:proofErr w:type="spellStart"/>
      <w:r w:rsidRPr="001E2503">
        <w:rPr>
          <w:rStyle w:val="cf01"/>
          <w:rFonts w:asciiTheme="majorHAnsi" w:hAnsiTheme="majorHAnsi"/>
          <w:sz w:val="22"/>
        </w:rPr>
        <w:t>Śniadeckich</w:t>
      </w:r>
      <w:proofErr w:type="spellEnd"/>
      <w:r w:rsidRPr="001E2503">
        <w:rPr>
          <w:rStyle w:val="cf01"/>
          <w:rFonts w:asciiTheme="majorHAnsi" w:hAnsiTheme="majorHAnsi"/>
          <w:sz w:val="22"/>
        </w:rPr>
        <w:t xml:space="preserve"> 10, </w:t>
      </w:r>
      <w:proofErr w:type="spellStart"/>
      <w:r w:rsidRPr="001E2503">
        <w:rPr>
          <w:rStyle w:val="cf01"/>
          <w:rFonts w:asciiTheme="majorHAnsi" w:hAnsiTheme="majorHAnsi"/>
          <w:sz w:val="22"/>
        </w:rPr>
        <w:t>REGON</w:t>
      </w:r>
      <w:proofErr w:type="spellEnd"/>
      <w:r w:rsidRPr="001E2503">
        <w:rPr>
          <w:rStyle w:val="cf01"/>
          <w:rFonts w:asciiTheme="majorHAnsi" w:hAnsiTheme="majorHAnsi"/>
          <w:sz w:val="22"/>
        </w:rPr>
        <w:t xml:space="preserve"> (</w:t>
      </w:r>
      <w:r w:rsidR="00F42A8D" w:rsidRPr="00F42A8D">
        <w:rPr>
          <w:rFonts w:asciiTheme="majorHAnsi" w:hAnsiTheme="majorHAnsi" w:cs="Segoe UI"/>
          <w:szCs w:val="18"/>
        </w:rPr>
        <w:t>National Business Registry Number</w:t>
      </w:r>
      <w:r w:rsidRPr="001E2503">
        <w:rPr>
          <w:rStyle w:val="cf01"/>
          <w:rFonts w:asciiTheme="majorHAnsi" w:hAnsiTheme="majorHAnsi"/>
          <w:sz w:val="22"/>
        </w:rPr>
        <w:t xml:space="preserve">) </w:t>
      </w:r>
      <w:r w:rsidRPr="001E2503">
        <w:rPr>
          <w:rStyle w:val="cf11"/>
          <w:rFonts w:asciiTheme="majorHAnsi" w:hAnsiTheme="majorHAnsi"/>
          <w:sz w:val="22"/>
        </w:rPr>
        <w:t>380873593</w:t>
      </w:r>
      <w:r w:rsidRPr="001E2503">
        <w:rPr>
          <w:rStyle w:val="cf01"/>
          <w:rFonts w:asciiTheme="majorHAnsi" w:hAnsiTheme="majorHAnsi"/>
          <w:sz w:val="22"/>
        </w:rPr>
        <w:t xml:space="preserve">, NIP (Tax ID): </w:t>
      </w:r>
      <w:r w:rsidRPr="001E2503">
        <w:rPr>
          <w:rStyle w:val="cf11"/>
          <w:rFonts w:asciiTheme="majorHAnsi" w:hAnsiTheme="majorHAnsi"/>
          <w:sz w:val="22"/>
        </w:rPr>
        <w:t>5252757857</w:t>
      </w:r>
      <w:r w:rsidRPr="001E2503">
        <w:rPr>
          <w:rStyle w:val="cf01"/>
          <w:rFonts w:asciiTheme="majorHAnsi" w:hAnsiTheme="majorHAnsi"/>
          <w:sz w:val="22"/>
        </w:rPr>
        <w:t>, entered in the Register of Entrepreneurs of the National Court Register kept by the District Court for the Capital City of Warsaw in Warsaw, XII Commercial Division of the National Court Register, KRS (National Court Register) 0000741906, share capital PLN 100,000.00</w:t>
      </w:r>
      <w:r w:rsidR="00536142" w:rsidRPr="001E2503">
        <w:rPr>
          <w:rStyle w:val="cf01"/>
          <w:rFonts w:asciiTheme="majorHAnsi" w:hAnsiTheme="majorHAnsi"/>
          <w:sz w:val="22"/>
        </w:rPr>
        <w:t>,</w:t>
      </w:r>
      <w:r w:rsidRPr="001E2503">
        <w:rPr>
          <w:rStyle w:val="cf01"/>
          <w:rFonts w:asciiTheme="majorHAnsi" w:hAnsiTheme="majorHAnsi"/>
          <w:sz w:val="22"/>
        </w:rPr>
        <w:t xml:space="preserve"> </w:t>
      </w:r>
      <w:r w:rsidRPr="001E2503">
        <w:rPr>
          <w:rFonts w:asciiTheme="majorHAnsi" w:hAnsiTheme="majorHAnsi"/>
        </w:rPr>
        <w:t>with</w:t>
      </w:r>
      <w:r w:rsidR="00536142" w:rsidRPr="001E2503">
        <w:rPr>
          <w:rFonts w:asciiTheme="majorHAnsi" w:hAnsiTheme="majorHAnsi"/>
        </w:rPr>
        <w:t xml:space="preserve"> the</w:t>
      </w:r>
      <w:r w:rsidRPr="001E2503">
        <w:rPr>
          <w:rFonts w:asciiTheme="majorHAnsi" w:hAnsiTheme="majorHAnsi"/>
        </w:rPr>
        <w:t xml:space="preserve"> participation of companies with personal or capital links to the Organiser.</w:t>
      </w:r>
    </w:p>
    <w:p w14:paraId="4D417903" w14:textId="57DDEDF4" w:rsidR="00FD35F3" w:rsidRPr="001E2503" w:rsidRDefault="00500A4C" w:rsidP="00FD35F3">
      <w:pPr>
        <w:pStyle w:val="Akapitzlist"/>
        <w:numPr>
          <w:ilvl w:val="0"/>
          <w:numId w:val="1"/>
        </w:numPr>
        <w:jc w:val="both"/>
        <w:rPr>
          <w:rFonts w:asciiTheme="majorHAnsi" w:hAnsiTheme="majorHAnsi" w:cstheme="majorHAnsi"/>
        </w:rPr>
      </w:pPr>
      <w:r w:rsidRPr="001E2503">
        <w:rPr>
          <w:rFonts w:asciiTheme="majorHAnsi" w:hAnsiTheme="majorHAnsi"/>
        </w:rPr>
        <w:t xml:space="preserve">The Promotion </w:t>
      </w:r>
      <w:r w:rsidR="00B26074" w:rsidRPr="001E2503">
        <w:rPr>
          <w:rFonts w:asciiTheme="majorHAnsi" w:hAnsiTheme="majorHAnsi"/>
        </w:rPr>
        <w:t>is taking</w:t>
      </w:r>
      <w:r w:rsidRPr="001E2503">
        <w:rPr>
          <w:rFonts w:asciiTheme="majorHAnsi" w:hAnsiTheme="majorHAnsi"/>
        </w:rPr>
        <w:t xml:space="preserve"> place from 28 March 2023 </w:t>
      </w:r>
      <w:r w:rsidR="00220463" w:rsidRPr="001E2503">
        <w:rPr>
          <w:rFonts w:asciiTheme="majorHAnsi" w:hAnsiTheme="majorHAnsi"/>
        </w:rPr>
        <w:t>to</w:t>
      </w:r>
      <w:r w:rsidRPr="001E2503">
        <w:rPr>
          <w:rFonts w:asciiTheme="majorHAnsi" w:hAnsiTheme="majorHAnsi"/>
        </w:rPr>
        <w:t xml:space="preserve"> 30 June 2023 or until the pool of available Units has been exhausted (hereinafter referred to as the “</w:t>
      </w:r>
      <w:r w:rsidRPr="001E2503">
        <w:rPr>
          <w:rFonts w:asciiTheme="majorHAnsi" w:hAnsiTheme="majorHAnsi"/>
          <w:b/>
        </w:rPr>
        <w:t>Promotion</w:t>
      </w:r>
      <w:r w:rsidRPr="001E2503">
        <w:rPr>
          <w:rFonts w:asciiTheme="majorHAnsi" w:hAnsiTheme="majorHAnsi"/>
        </w:rPr>
        <w:t xml:space="preserve"> </w:t>
      </w:r>
      <w:r w:rsidRPr="001E2503">
        <w:rPr>
          <w:rFonts w:asciiTheme="majorHAnsi" w:hAnsiTheme="majorHAnsi"/>
          <w:b/>
          <w:bCs/>
        </w:rPr>
        <w:t>Duration</w:t>
      </w:r>
      <w:r w:rsidRPr="001E2503">
        <w:rPr>
          <w:rFonts w:asciiTheme="majorHAnsi" w:hAnsiTheme="majorHAnsi"/>
        </w:rPr>
        <w:t>”) in the territory of the Republic of Poland, and shall apply to investment projects carried out:</w:t>
      </w:r>
    </w:p>
    <w:p w14:paraId="55AA9003" w14:textId="77777777" w:rsidR="00FD35F3" w:rsidRPr="001E2503" w:rsidRDefault="00500A4C"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r w:rsidRPr="001E2503">
        <w:rPr>
          <w:rFonts w:asciiTheme="majorHAnsi" w:hAnsiTheme="majorHAnsi"/>
          <w:b/>
        </w:rPr>
        <w:t xml:space="preserve">Bytom,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Armii</w:t>
      </w:r>
      <w:proofErr w:type="spellEnd"/>
      <w:r w:rsidRPr="001E2503">
        <w:rPr>
          <w:rFonts w:asciiTheme="majorHAnsi" w:hAnsiTheme="majorHAnsi"/>
        </w:rPr>
        <w:t xml:space="preserve"> </w:t>
      </w:r>
      <w:proofErr w:type="spellStart"/>
      <w:r w:rsidRPr="001E2503">
        <w:rPr>
          <w:rFonts w:asciiTheme="majorHAnsi" w:hAnsiTheme="majorHAnsi"/>
        </w:rPr>
        <w:t>Krajowej</w:t>
      </w:r>
      <w:proofErr w:type="spellEnd"/>
      <w:r w:rsidRPr="001E2503">
        <w:rPr>
          <w:rFonts w:asciiTheme="majorHAnsi" w:hAnsiTheme="majorHAnsi"/>
        </w:rPr>
        <w:t xml:space="preserve">, by the Organiser, under the trade name “Silver Apartments”, </w:t>
      </w:r>
    </w:p>
    <w:p w14:paraId="237D455B" w14:textId="76AB7401" w:rsidR="00FD35F3" w:rsidRPr="001E2503" w:rsidRDefault="00FD35F3"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rPr>
        <w:t>Bieńkowice</w:t>
      </w:r>
      <w:proofErr w:type="spellEnd"/>
      <w:r w:rsidRPr="001E2503">
        <w:rPr>
          <w:rFonts w:asciiTheme="majorHAnsi" w:hAnsiTheme="majorHAnsi"/>
          <w:b/>
        </w:rPr>
        <w:t xml:space="preserve"> </w:t>
      </w:r>
      <w:r w:rsidRPr="001E2503">
        <w:rPr>
          <w:rFonts w:asciiTheme="majorHAnsi" w:hAnsiTheme="majorHAnsi"/>
        </w:rPr>
        <w:t xml:space="preserve">near </w:t>
      </w:r>
      <w:proofErr w:type="spellStart"/>
      <w:r w:rsidRPr="001E2503">
        <w:rPr>
          <w:rFonts w:asciiTheme="majorHAnsi" w:hAnsiTheme="majorHAnsi"/>
        </w:rPr>
        <w:t>Wrocław</w:t>
      </w:r>
      <w:proofErr w:type="spellEnd"/>
      <w:r w:rsidRPr="001E2503">
        <w:rPr>
          <w:rFonts w:asciiTheme="majorHAnsi" w:hAnsiTheme="majorHAnsi"/>
        </w:rPr>
        <w:t xml:space="preserve">, by </w:t>
      </w:r>
      <w:proofErr w:type="spellStart"/>
      <w:r w:rsidRPr="001E2503">
        <w:rPr>
          <w:rFonts w:asciiTheme="majorHAnsi" w:hAnsiTheme="majorHAnsi"/>
          <w:snapToGrid w:val="0"/>
        </w:rPr>
        <w:t>WROCŁAW</w:t>
      </w:r>
      <w:proofErr w:type="spellEnd"/>
      <w:r w:rsidRPr="001E2503">
        <w:rPr>
          <w:rFonts w:asciiTheme="majorHAnsi" w:hAnsiTheme="majorHAnsi"/>
          <w:snapToGrid w:val="0"/>
        </w:rPr>
        <w:t xml:space="preserve"> </w:t>
      </w:r>
      <w:proofErr w:type="spellStart"/>
      <w:r w:rsidRPr="001E2503">
        <w:rPr>
          <w:rFonts w:asciiTheme="majorHAnsi" w:hAnsiTheme="majorHAnsi"/>
          <w:snapToGrid w:val="0"/>
        </w:rPr>
        <w:t>BIEŃKOWICE</w:t>
      </w:r>
      <w:proofErr w:type="spellEnd"/>
      <w:r w:rsidRPr="001E2503">
        <w:rPr>
          <w:rFonts w:asciiTheme="majorHAnsi" w:hAnsiTheme="majorHAnsi"/>
          <w:snapToGrid w:val="0"/>
        </w:rPr>
        <w:t xml:space="preserve"> </w:t>
      </w:r>
      <w:proofErr w:type="spellStart"/>
      <w:r w:rsidRPr="001E2503">
        <w:rPr>
          <w:rFonts w:asciiTheme="majorHAnsi" w:hAnsiTheme="majorHAnsi"/>
          <w:snapToGrid w:val="0"/>
        </w:rPr>
        <w:t>Spółka</w:t>
      </w:r>
      <w:proofErr w:type="spellEnd"/>
      <w:r w:rsidRPr="001E2503">
        <w:rPr>
          <w:rFonts w:asciiTheme="majorHAnsi" w:hAnsiTheme="majorHAnsi"/>
          <w:snapToGrid w:val="0"/>
        </w:rPr>
        <w:t xml:space="preserve"> z </w:t>
      </w:r>
      <w:proofErr w:type="spellStart"/>
      <w:r w:rsidRPr="001E2503">
        <w:rPr>
          <w:rFonts w:asciiTheme="majorHAnsi" w:hAnsiTheme="majorHAnsi"/>
          <w:snapToGrid w:val="0"/>
        </w:rPr>
        <w:t>ograniczoną</w:t>
      </w:r>
      <w:proofErr w:type="spellEnd"/>
      <w:r w:rsidRPr="001E2503">
        <w:rPr>
          <w:rFonts w:asciiTheme="majorHAnsi" w:hAnsiTheme="majorHAnsi"/>
          <w:snapToGrid w:val="0"/>
        </w:rPr>
        <w:t xml:space="preserve"> </w:t>
      </w:r>
      <w:proofErr w:type="spellStart"/>
      <w:r w:rsidRPr="001E2503">
        <w:rPr>
          <w:rFonts w:asciiTheme="majorHAnsi" w:hAnsiTheme="majorHAnsi"/>
          <w:snapToGrid w:val="0"/>
        </w:rPr>
        <w:t>odpowiedzialnością</w:t>
      </w:r>
      <w:proofErr w:type="spellEnd"/>
      <w:r w:rsidRPr="001E2503">
        <w:rPr>
          <w:rFonts w:asciiTheme="majorHAnsi" w:hAnsiTheme="majorHAnsi"/>
          <w:b/>
          <w:snapToGrid w:val="0"/>
        </w:rPr>
        <w:t xml:space="preserve"> </w:t>
      </w:r>
      <w:r w:rsidRPr="001E2503">
        <w:rPr>
          <w:rFonts w:asciiTheme="majorHAnsi" w:hAnsiTheme="majorHAnsi"/>
        </w:rPr>
        <w:t xml:space="preserve">with </w:t>
      </w:r>
      <w:r w:rsidRPr="001E2503">
        <w:rPr>
          <w:rFonts w:asciiTheme="majorHAnsi" w:hAnsiTheme="majorHAnsi"/>
          <w:snapToGrid w:val="0"/>
        </w:rPr>
        <w:t>registered office</w:t>
      </w:r>
      <w:r w:rsidRPr="001E2503">
        <w:rPr>
          <w:rFonts w:asciiTheme="majorHAnsi" w:hAnsiTheme="majorHAnsi"/>
        </w:rPr>
        <w:t xml:space="preserve"> at: 00-656 Warsaw, </w:t>
      </w:r>
      <w:proofErr w:type="spellStart"/>
      <w:r w:rsidRPr="001E2503">
        <w:rPr>
          <w:rFonts w:asciiTheme="majorHAnsi" w:hAnsiTheme="majorHAnsi"/>
        </w:rPr>
        <w:t>ul</w:t>
      </w:r>
      <w:proofErr w:type="spellEnd"/>
      <w:r w:rsidRPr="001E2503">
        <w:rPr>
          <w:rFonts w:asciiTheme="majorHAnsi" w:hAnsiTheme="majorHAnsi"/>
        </w:rPr>
        <w:t xml:space="preserve">. Jana </w:t>
      </w:r>
      <w:proofErr w:type="spellStart"/>
      <w:r w:rsidRPr="001E2503">
        <w:rPr>
          <w:rFonts w:asciiTheme="majorHAnsi" w:hAnsiTheme="majorHAnsi"/>
        </w:rPr>
        <w:t>i</w:t>
      </w:r>
      <w:proofErr w:type="spellEnd"/>
      <w:r w:rsidRPr="001E2503">
        <w:rPr>
          <w:rFonts w:asciiTheme="majorHAnsi" w:hAnsiTheme="majorHAnsi"/>
        </w:rPr>
        <w:t xml:space="preserve"> </w:t>
      </w:r>
      <w:proofErr w:type="spellStart"/>
      <w:r w:rsidRPr="001E2503">
        <w:rPr>
          <w:rFonts w:asciiTheme="majorHAnsi" w:hAnsiTheme="majorHAnsi"/>
        </w:rPr>
        <w:t>Jędrzeja</w:t>
      </w:r>
      <w:proofErr w:type="spellEnd"/>
      <w:r w:rsidRPr="001E2503">
        <w:rPr>
          <w:rFonts w:asciiTheme="majorHAnsi" w:hAnsiTheme="majorHAnsi"/>
        </w:rPr>
        <w:t xml:space="preserve"> </w:t>
      </w:r>
      <w:proofErr w:type="spellStart"/>
      <w:r w:rsidRPr="001E2503">
        <w:rPr>
          <w:rFonts w:asciiTheme="majorHAnsi" w:hAnsiTheme="majorHAnsi"/>
        </w:rPr>
        <w:t>Śniadeckich</w:t>
      </w:r>
      <w:proofErr w:type="spellEnd"/>
      <w:r w:rsidRPr="001E2503">
        <w:rPr>
          <w:rFonts w:asciiTheme="majorHAnsi" w:hAnsiTheme="majorHAnsi"/>
        </w:rPr>
        <w:t xml:space="preserve"> 10, entered in the Register of Entrepreneurs of the National Court Register under KRS no.: 0000853972, </w:t>
      </w:r>
      <w:proofErr w:type="spellStart"/>
      <w:r w:rsidRPr="001E2503">
        <w:rPr>
          <w:rFonts w:asciiTheme="majorHAnsi" w:hAnsiTheme="majorHAnsi"/>
        </w:rPr>
        <w:t>REGON</w:t>
      </w:r>
      <w:proofErr w:type="spellEnd"/>
      <w:r w:rsidRPr="001E2503">
        <w:rPr>
          <w:rFonts w:asciiTheme="majorHAnsi" w:hAnsiTheme="majorHAnsi"/>
        </w:rPr>
        <w:t xml:space="preserve"> (</w:t>
      </w:r>
      <w:r w:rsidR="00F42A8D" w:rsidRPr="00F42A8D">
        <w:rPr>
          <w:rFonts w:asciiTheme="majorHAnsi" w:hAnsiTheme="majorHAnsi"/>
        </w:rPr>
        <w:t>National Business Registry Number</w:t>
      </w:r>
      <w:r w:rsidRPr="001E2503">
        <w:rPr>
          <w:rFonts w:asciiTheme="majorHAnsi" w:hAnsiTheme="majorHAnsi"/>
        </w:rPr>
        <w:t>): 386751313, NIP (Tax ID): 7010993360, under the trade name “Green City - Phase I and Phase II”,</w:t>
      </w:r>
    </w:p>
    <w:p w14:paraId="52233306" w14:textId="563BCEAA" w:rsidR="00FD35F3" w:rsidRPr="001E2503" w:rsidRDefault="00500A4C"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r w:rsidRPr="001E2503">
        <w:rPr>
          <w:rFonts w:asciiTheme="majorHAnsi" w:hAnsiTheme="majorHAnsi"/>
          <w:b/>
        </w:rPr>
        <w:t xml:space="preserve">Gliwice,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Dąbrowskiego</w:t>
      </w:r>
      <w:proofErr w:type="spellEnd"/>
      <w:r w:rsidRPr="001E2503">
        <w:rPr>
          <w:rFonts w:asciiTheme="majorHAnsi" w:hAnsiTheme="majorHAnsi"/>
        </w:rPr>
        <w:t xml:space="preserve">, by </w:t>
      </w:r>
      <w:bookmarkStart w:id="0" w:name="_Hlk63422346"/>
      <w:proofErr w:type="spellStart"/>
      <w:r w:rsidRPr="001E2503">
        <w:rPr>
          <w:rFonts w:asciiTheme="majorHAnsi" w:hAnsiTheme="majorHAnsi"/>
        </w:rPr>
        <w:t>Dąbrowskiego</w:t>
      </w:r>
      <w:proofErr w:type="spellEnd"/>
      <w:r w:rsidRPr="001E2503">
        <w:rPr>
          <w:rFonts w:asciiTheme="majorHAnsi" w:hAnsiTheme="majorHAnsi"/>
        </w:rPr>
        <w:t xml:space="preserve"> 8 </w:t>
      </w:r>
      <w:proofErr w:type="spellStart"/>
      <w:r w:rsidRPr="001E2503">
        <w:rPr>
          <w:rFonts w:asciiTheme="majorHAnsi" w:hAnsiTheme="majorHAnsi"/>
        </w:rPr>
        <w:t>spółka</w:t>
      </w:r>
      <w:proofErr w:type="spellEnd"/>
      <w:r w:rsidRPr="001E2503">
        <w:rPr>
          <w:rFonts w:asciiTheme="majorHAnsi" w:hAnsiTheme="majorHAnsi"/>
        </w:rPr>
        <w:t xml:space="preserve"> z </w:t>
      </w:r>
      <w:proofErr w:type="spellStart"/>
      <w:r w:rsidRPr="001E2503">
        <w:rPr>
          <w:rFonts w:asciiTheme="majorHAnsi" w:hAnsiTheme="majorHAnsi"/>
        </w:rPr>
        <w:t>ograniczoną</w:t>
      </w:r>
      <w:proofErr w:type="spellEnd"/>
      <w:r w:rsidRPr="001E2503">
        <w:rPr>
          <w:rFonts w:asciiTheme="majorHAnsi" w:hAnsiTheme="majorHAnsi"/>
        </w:rPr>
        <w:t xml:space="preserve"> </w:t>
      </w:r>
      <w:proofErr w:type="spellStart"/>
      <w:r w:rsidRPr="001E2503">
        <w:rPr>
          <w:rFonts w:asciiTheme="majorHAnsi" w:hAnsiTheme="majorHAnsi"/>
        </w:rPr>
        <w:t>odpowiedzialnością</w:t>
      </w:r>
      <w:proofErr w:type="spellEnd"/>
      <w:r w:rsidRPr="001E2503">
        <w:rPr>
          <w:rFonts w:asciiTheme="majorHAnsi" w:hAnsiTheme="majorHAnsi"/>
        </w:rPr>
        <w:t xml:space="preserve"> </w:t>
      </w:r>
      <w:bookmarkEnd w:id="0"/>
      <w:r w:rsidRPr="001E2503">
        <w:rPr>
          <w:rFonts w:asciiTheme="majorHAnsi" w:hAnsiTheme="majorHAnsi"/>
        </w:rPr>
        <w:t xml:space="preserve">with registered office in Warsaw, </w:t>
      </w:r>
      <w:proofErr w:type="spellStart"/>
      <w:r w:rsidRPr="001E2503">
        <w:rPr>
          <w:rFonts w:asciiTheme="majorHAnsi" w:hAnsiTheme="majorHAnsi"/>
        </w:rPr>
        <w:t>ul</w:t>
      </w:r>
      <w:proofErr w:type="spellEnd"/>
      <w:r w:rsidRPr="001E2503">
        <w:rPr>
          <w:rFonts w:asciiTheme="majorHAnsi" w:hAnsiTheme="majorHAnsi"/>
        </w:rPr>
        <w:t xml:space="preserve">. Jana </w:t>
      </w:r>
      <w:proofErr w:type="spellStart"/>
      <w:r w:rsidRPr="001E2503">
        <w:rPr>
          <w:rFonts w:asciiTheme="majorHAnsi" w:hAnsiTheme="majorHAnsi"/>
        </w:rPr>
        <w:t>i</w:t>
      </w:r>
      <w:proofErr w:type="spellEnd"/>
      <w:r w:rsidRPr="001E2503">
        <w:rPr>
          <w:rFonts w:asciiTheme="majorHAnsi" w:hAnsiTheme="majorHAnsi"/>
        </w:rPr>
        <w:t xml:space="preserve"> </w:t>
      </w:r>
      <w:proofErr w:type="spellStart"/>
      <w:r w:rsidRPr="001E2503">
        <w:rPr>
          <w:rFonts w:asciiTheme="majorHAnsi" w:hAnsiTheme="majorHAnsi"/>
        </w:rPr>
        <w:t>Jędrzeja</w:t>
      </w:r>
      <w:proofErr w:type="spellEnd"/>
      <w:r w:rsidRPr="001E2503">
        <w:rPr>
          <w:rFonts w:asciiTheme="majorHAnsi" w:hAnsiTheme="majorHAnsi"/>
        </w:rPr>
        <w:t xml:space="preserve"> </w:t>
      </w:r>
      <w:proofErr w:type="spellStart"/>
      <w:r w:rsidRPr="001E2503">
        <w:rPr>
          <w:rFonts w:asciiTheme="majorHAnsi" w:hAnsiTheme="majorHAnsi"/>
        </w:rPr>
        <w:t>Śniadeckich</w:t>
      </w:r>
      <w:proofErr w:type="spellEnd"/>
      <w:r w:rsidRPr="001E2503">
        <w:rPr>
          <w:rFonts w:asciiTheme="majorHAnsi" w:hAnsiTheme="majorHAnsi"/>
        </w:rPr>
        <w:t xml:space="preserve"> 10, entered in the Register of Entrepreneurs kept by the District Court of the Capital City of Warsaw in Warsaw, XII Commercial Division of the National Court Register, KRS number: </w:t>
      </w:r>
      <w:r w:rsidRPr="001E2503">
        <w:rPr>
          <w:rFonts w:asciiTheme="majorHAnsi" w:hAnsiTheme="majorHAnsi"/>
          <w:shd w:val="clear" w:color="auto" w:fill="FFFFFF"/>
        </w:rPr>
        <w:t>0000847184,</w:t>
      </w:r>
      <w:r w:rsidRPr="001E2503">
        <w:rPr>
          <w:rFonts w:asciiTheme="majorHAnsi" w:hAnsiTheme="majorHAnsi"/>
        </w:rPr>
        <w:t xml:space="preserve"> NIP (Tax ID): </w:t>
      </w:r>
      <w:r w:rsidRPr="001E2503">
        <w:rPr>
          <w:rFonts w:asciiTheme="majorHAnsi" w:hAnsiTheme="majorHAnsi"/>
          <w:shd w:val="clear" w:color="auto" w:fill="FFFFFF"/>
        </w:rPr>
        <w:t xml:space="preserve">7010987537, </w:t>
      </w:r>
      <w:proofErr w:type="spellStart"/>
      <w:r w:rsidRPr="001E2503">
        <w:rPr>
          <w:rFonts w:asciiTheme="majorHAnsi" w:hAnsiTheme="majorHAnsi"/>
        </w:rPr>
        <w:t>REGON</w:t>
      </w:r>
      <w:proofErr w:type="spellEnd"/>
      <w:r w:rsidR="00F42A8D">
        <w:rPr>
          <w:rFonts w:asciiTheme="majorHAnsi" w:hAnsiTheme="majorHAnsi"/>
        </w:rPr>
        <w:t xml:space="preserve"> (</w:t>
      </w:r>
      <w:r w:rsidR="00F42A8D" w:rsidRPr="00F42A8D">
        <w:rPr>
          <w:rFonts w:asciiTheme="majorHAnsi" w:hAnsiTheme="majorHAnsi"/>
        </w:rPr>
        <w:t>National Business Registry Number</w:t>
      </w:r>
      <w:r w:rsidR="00F42A8D">
        <w:rPr>
          <w:rFonts w:asciiTheme="majorHAnsi" w:hAnsiTheme="majorHAnsi"/>
        </w:rPr>
        <w:t>)</w:t>
      </w:r>
      <w:r w:rsidRPr="001E2503">
        <w:rPr>
          <w:rFonts w:asciiTheme="majorHAnsi" w:hAnsiTheme="majorHAnsi"/>
        </w:rPr>
        <w:t xml:space="preserve">: </w:t>
      </w:r>
      <w:r w:rsidRPr="001E2503">
        <w:rPr>
          <w:rFonts w:asciiTheme="majorHAnsi" w:hAnsiTheme="majorHAnsi"/>
          <w:shd w:val="clear" w:color="auto" w:fill="FFFFFF"/>
        </w:rPr>
        <w:t>386357421</w:t>
      </w:r>
      <w:r w:rsidRPr="001E2503">
        <w:rPr>
          <w:rFonts w:asciiTheme="majorHAnsi" w:hAnsiTheme="majorHAnsi"/>
        </w:rPr>
        <w:t>, under the trade name “</w:t>
      </w:r>
      <w:proofErr w:type="spellStart"/>
      <w:r w:rsidRPr="001E2503">
        <w:rPr>
          <w:rFonts w:asciiTheme="majorHAnsi" w:hAnsiTheme="majorHAnsi"/>
        </w:rPr>
        <w:t>Dąbrowskiego</w:t>
      </w:r>
      <w:proofErr w:type="spellEnd"/>
      <w:r w:rsidRPr="001E2503">
        <w:rPr>
          <w:rFonts w:asciiTheme="majorHAnsi" w:hAnsiTheme="majorHAnsi"/>
        </w:rPr>
        <w:t xml:space="preserve"> Apartments”,</w:t>
      </w:r>
    </w:p>
    <w:p w14:paraId="50AC3D85" w14:textId="77777777" w:rsidR="00FD35F3" w:rsidRPr="001E2503" w:rsidRDefault="00D852CC"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rPr>
        <w:t>Kraków</w:t>
      </w:r>
      <w:proofErr w:type="spellEnd"/>
      <w:r w:rsidRPr="001E2503">
        <w:rPr>
          <w:rFonts w:asciiTheme="majorHAnsi" w:hAnsiTheme="majorHAnsi"/>
          <w:b/>
        </w:rPr>
        <w:t xml:space="preserve">,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Pachońskiego</w:t>
      </w:r>
      <w:proofErr w:type="spellEnd"/>
      <w:r w:rsidRPr="001E2503">
        <w:rPr>
          <w:rFonts w:asciiTheme="majorHAnsi" w:hAnsiTheme="majorHAnsi"/>
        </w:rPr>
        <w:t>, by the Organiser, under the trade name “</w:t>
      </w:r>
      <w:proofErr w:type="spellStart"/>
      <w:r w:rsidRPr="001E2503">
        <w:rPr>
          <w:rFonts w:asciiTheme="majorHAnsi" w:hAnsiTheme="majorHAnsi"/>
        </w:rPr>
        <w:t>Pachońskiego</w:t>
      </w:r>
      <w:proofErr w:type="spellEnd"/>
      <w:r w:rsidRPr="001E2503">
        <w:rPr>
          <w:rFonts w:asciiTheme="majorHAnsi" w:hAnsiTheme="majorHAnsi"/>
        </w:rPr>
        <w:t xml:space="preserve"> Sky” (Building B2),</w:t>
      </w:r>
    </w:p>
    <w:p w14:paraId="308D620E" w14:textId="1E5745C4" w:rsidR="00FD35F3" w:rsidRPr="001E2503" w:rsidRDefault="00771145"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rPr>
        <w:t>Łódź</w:t>
      </w:r>
      <w:proofErr w:type="spellEnd"/>
      <w:r w:rsidRPr="001E2503">
        <w:rPr>
          <w:rFonts w:asciiTheme="majorHAnsi" w:hAnsiTheme="majorHAnsi"/>
          <w:b/>
        </w:rPr>
        <w:t xml:space="preserve">,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Tuwima</w:t>
      </w:r>
      <w:proofErr w:type="spellEnd"/>
      <w:r w:rsidRPr="001E2503">
        <w:rPr>
          <w:rFonts w:asciiTheme="majorHAnsi" w:hAnsiTheme="majorHAnsi"/>
        </w:rPr>
        <w:t xml:space="preserve"> 95, by </w:t>
      </w:r>
      <w:proofErr w:type="spellStart"/>
      <w:r w:rsidRPr="001E2503">
        <w:rPr>
          <w:rFonts w:asciiTheme="majorHAnsi" w:hAnsiTheme="majorHAnsi"/>
        </w:rPr>
        <w:t>Apartamenty</w:t>
      </w:r>
      <w:proofErr w:type="spellEnd"/>
      <w:r w:rsidRPr="001E2503">
        <w:rPr>
          <w:rFonts w:asciiTheme="majorHAnsi" w:hAnsiTheme="majorHAnsi"/>
        </w:rPr>
        <w:t xml:space="preserve"> </w:t>
      </w:r>
      <w:proofErr w:type="spellStart"/>
      <w:r w:rsidRPr="001E2503">
        <w:rPr>
          <w:rFonts w:asciiTheme="majorHAnsi" w:hAnsiTheme="majorHAnsi"/>
        </w:rPr>
        <w:t>Tuwima</w:t>
      </w:r>
      <w:proofErr w:type="spellEnd"/>
      <w:r w:rsidRPr="001E2503">
        <w:rPr>
          <w:rFonts w:asciiTheme="majorHAnsi" w:hAnsiTheme="majorHAnsi"/>
        </w:rPr>
        <w:t xml:space="preserve"> </w:t>
      </w:r>
      <w:proofErr w:type="spellStart"/>
      <w:r w:rsidRPr="001E2503">
        <w:rPr>
          <w:rFonts w:asciiTheme="majorHAnsi" w:hAnsiTheme="majorHAnsi"/>
        </w:rPr>
        <w:t>Spółka</w:t>
      </w:r>
      <w:proofErr w:type="spellEnd"/>
      <w:r w:rsidRPr="001E2503">
        <w:rPr>
          <w:rFonts w:asciiTheme="majorHAnsi" w:hAnsiTheme="majorHAnsi"/>
        </w:rPr>
        <w:t xml:space="preserve"> z </w:t>
      </w:r>
      <w:proofErr w:type="spellStart"/>
      <w:r w:rsidRPr="001E2503">
        <w:rPr>
          <w:rFonts w:asciiTheme="majorHAnsi" w:hAnsiTheme="majorHAnsi"/>
        </w:rPr>
        <w:t>ograniczoną</w:t>
      </w:r>
      <w:proofErr w:type="spellEnd"/>
      <w:r w:rsidRPr="001E2503">
        <w:rPr>
          <w:rFonts w:asciiTheme="majorHAnsi" w:hAnsiTheme="majorHAnsi"/>
        </w:rPr>
        <w:t xml:space="preserve"> </w:t>
      </w:r>
      <w:proofErr w:type="spellStart"/>
      <w:r w:rsidRPr="001E2503">
        <w:rPr>
          <w:rFonts w:asciiTheme="majorHAnsi" w:hAnsiTheme="majorHAnsi"/>
        </w:rPr>
        <w:t>odpowiedzialnością</w:t>
      </w:r>
      <w:proofErr w:type="spellEnd"/>
      <w:r w:rsidRPr="001E2503">
        <w:rPr>
          <w:rFonts w:asciiTheme="majorHAnsi" w:hAnsiTheme="majorHAnsi"/>
        </w:rPr>
        <w:t xml:space="preserve"> with its registered office in Warsaw</w:t>
      </w:r>
      <w:r w:rsidRPr="001E2503">
        <w:rPr>
          <w:rFonts w:asciiTheme="majorHAnsi" w:hAnsiTheme="majorHAnsi"/>
          <w:b/>
        </w:rPr>
        <w:t xml:space="preserve"> </w:t>
      </w:r>
      <w:r w:rsidRPr="001E2503">
        <w:rPr>
          <w:rFonts w:asciiTheme="majorHAnsi" w:hAnsiTheme="majorHAnsi"/>
        </w:rPr>
        <w:t xml:space="preserve">(00-656) at </w:t>
      </w:r>
      <w:proofErr w:type="spellStart"/>
      <w:r w:rsidRPr="001E2503">
        <w:rPr>
          <w:rFonts w:asciiTheme="majorHAnsi" w:hAnsiTheme="majorHAnsi"/>
        </w:rPr>
        <w:t>ul</w:t>
      </w:r>
      <w:proofErr w:type="spellEnd"/>
      <w:r w:rsidRPr="001E2503">
        <w:rPr>
          <w:rFonts w:asciiTheme="majorHAnsi" w:hAnsiTheme="majorHAnsi"/>
        </w:rPr>
        <w:t xml:space="preserve">. Jana </w:t>
      </w:r>
      <w:proofErr w:type="spellStart"/>
      <w:r w:rsidRPr="001E2503">
        <w:rPr>
          <w:rFonts w:asciiTheme="majorHAnsi" w:hAnsiTheme="majorHAnsi"/>
        </w:rPr>
        <w:t>i</w:t>
      </w:r>
      <w:proofErr w:type="spellEnd"/>
      <w:r w:rsidRPr="001E2503">
        <w:rPr>
          <w:rFonts w:asciiTheme="majorHAnsi" w:hAnsiTheme="majorHAnsi"/>
        </w:rPr>
        <w:t xml:space="preserve"> </w:t>
      </w:r>
      <w:proofErr w:type="spellStart"/>
      <w:r w:rsidRPr="001E2503">
        <w:rPr>
          <w:rFonts w:asciiTheme="majorHAnsi" w:hAnsiTheme="majorHAnsi"/>
        </w:rPr>
        <w:t>Jędrzeja</w:t>
      </w:r>
      <w:proofErr w:type="spellEnd"/>
      <w:r w:rsidRPr="001E2503">
        <w:rPr>
          <w:rFonts w:asciiTheme="majorHAnsi" w:hAnsiTheme="majorHAnsi"/>
        </w:rPr>
        <w:t xml:space="preserve"> </w:t>
      </w:r>
      <w:proofErr w:type="spellStart"/>
      <w:r w:rsidRPr="001E2503">
        <w:rPr>
          <w:rFonts w:asciiTheme="majorHAnsi" w:hAnsiTheme="majorHAnsi"/>
        </w:rPr>
        <w:t>Śniadeckich</w:t>
      </w:r>
      <w:proofErr w:type="spellEnd"/>
      <w:r w:rsidRPr="001E2503">
        <w:rPr>
          <w:rFonts w:asciiTheme="majorHAnsi" w:hAnsiTheme="majorHAnsi"/>
        </w:rPr>
        <w:t xml:space="preserve"> 10, entered into the Register of Entrepreneurs kept by the District Court for the Capital City of Warsaw in Warsaw, in XII Commercial Division of the National Court KRS number: 0000799393, </w:t>
      </w:r>
      <w:proofErr w:type="spellStart"/>
      <w:r w:rsidRPr="001E2503">
        <w:rPr>
          <w:rFonts w:asciiTheme="majorHAnsi" w:hAnsiTheme="majorHAnsi"/>
        </w:rPr>
        <w:t>REGON</w:t>
      </w:r>
      <w:proofErr w:type="spellEnd"/>
      <w:r w:rsidRPr="001E2503">
        <w:rPr>
          <w:rFonts w:asciiTheme="majorHAnsi" w:hAnsiTheme="majorHAnsi"/>
        </w:rPr>
        <w:t xml:space="preserve"> (National Business Registry Number): 384128053, NIP (Tax ID): 7010940613, under the trade name “</w:t>
      </w:r>
      <w:proofErr w:type="spellStart"/>
      <w:r w:rsidRPr="001E2503">
        <w:rPr>
          <w:rFonts w:asciiTheme="majorHAnsi" w:hAnsiTheme="majorHAnsi"/>
        </w:rPr>
        <w:t>Tuwima</w:t>
      </w:r>
      <w:proofErr w:type="spellEnd"/>
      <w:r w:rsidRPr="001E2503">
        <w:rPr>
          <w:rFonts w:asciiTheme="majorHAnsi" w:hAnsiTheme="majorHAnsi"/>
        </w:rPr>
        <w:t xml:space="preserve"> Sky”,</w:t>
      </w:r>
    </w:p>
    <w:p w14:paraId="5E82E6DA" w14:textId="0D4456AF" w:rsidR="000451BD" w:rsidRPr="001E2503" w:rsidRDefault="00AF1855"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rPr>
        <w:t>Łódź</w:t>
      </w:r>
      <w:proofErr w:type="spellEnd"/>
      <w:r w:rsidRPr="001E2503">
        <w:rPr>
          <w:rFonts w:asciiTheme="majorHAnsi" w:hAnsiTheme="majorHAnsi"/>
          <w:b/>
        </w:rPr>
        <w:t xml:space="preserve">,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Kilińskiego</w:t>
      </w:r>
      <w:proofErr w:type="spellEnd"/>
      <w:r w:rsidRPr="001E2503">
        <w:rPr>
          <w:rFonts w:asciiTheme="majorHAnsi" w:hAnsiTheme="majorHAnsi"/>
        </w:rPr>
        <w:t xml:space="preserve"> 210, by </w:t>
      </w:r>
      <w:proofErr w:type="spellStart"/>
      <w:r w:rsidRPr="001E2503">
        <w:rPr>
          <w:rFonts w:asciiTheme="majorHAnsi" w:hAnsiTheme="majorHAnsi"/>
        </w:rPr>
        <w:t>Łódź</w:t>
      </w:r>
      <w:proofErr w:type="spellEnd"/>
      <w:r w:rsidRPr="001E2503">
        <w:rPr>
          <w:rFonts w:asciiTheme="majorHAnsi" w:hAnsiTheme="majorHAnsi"/>
        </w:rPr>
        <w:t xml:space="preserve"> </w:t>
      </w:r>
      <w:proofErr w:type="spellStart"/>
      <w:r w:rsidRPr="001E2503">
        <w:rPr>
          <w:rFonts w:asciiTheme="majorHAnsi" w:hAnsiTheme="majorHAnsi"/>
        </w:rPr>
        <w:t>Kilińskiego</w:t>
      </w:r>
      <w:proofErr w:type="spellEnd"/>
      <w:r w:rsidRPr="001E2503">
        <w:rPr>
          <w:rFonts w:asciiTheme="majorHAnsi" w:hAnsiTheme="majorHAnsi"/>
        </w:rPr>
        <w:t xml:space="preserve"> </w:t>
      </w:r>
      <w:proofErr w:type="spellStart"/>
      <w:r w:rsidRPr="001E2503">
        <w:rPr>
          <w:rFonts w:asciiTheme="majorHAnsi" w:hAnsiTheme="majorHAnsi"/>
        </w:rPr>
        <w:t>Spółka</w:t>
      </w:r>
      <w:proofErr w:type="spellEnd"/>
      <w:r w:rsidRPr="001E2503">
        <w:rPr>
          <w:rFonts w:asciiTheme="majorHAnsi" w:hAnsiTheme="majorHAnsi"/>
        </w:rPr>
        <w:t xml:space="preserve"> z </w:t>
      </w:r>
      <w:proofErr w:type="spellStart"/>
      <w:r w:rsidRPr="001E2503">
        <w:rPr>
          <w:rFonts w:asciiTheme="majorHAnsi" w:hAnsiTheme="majorHAnsi"/>
        </w:rPr>
        <w:t>ograniczoną</w:t>
      </w:r>
      <w:proofErr w:type="spellEnd"/>
      <w:r w:rsidRPr="001E2503">
        <w:rPr>
          <w:rFonts w:asciiTheme="majorHAnsi" w:hAnsiTheme="majorHAnsi"/>
        </w:rPr>
        <w:t xml:space="preserve"> </w:t>
      </w:r>
      <w:proofErr w:type="spellStart"/>
      <w:r w:rsidRPr="001E2503">
        <w:rPr>
          <w:rFonts w:asciiTheme="majorHAnsi" w:hAnsiTheme="majorHAnsi"/>
        </w:rPr>
        <w:t>odpowiedzialnością</w:t>
      </w:r>
      <w:proofErr w:type="spellEnd"/>
      <w:r w:rsidRPr="001E2503">
        <w:rPr>
          <w:rFonts w:asciiTheme="majorHAnsi" w:hAnsiTheme="majorHAnsi"/>
        </w:rPr>
        <w:t xml:space="preserve"> with its registered office in </w:t>
      </w:r>
      <w:proofErr w:type="spellStart"/>
      <w:r w:rsidRPr="001E2503">
        <w:rPr>
          <w:rFonts w:asciiTheme="majorHAnsi" w:hAnsiTheme="majorHAnsi"/>
          <w:color w:val="000000"/>
        </w:rPr>
        <w:t>Nowy</w:t>
      </w:r>
      <w:proofErr w:type="spellEnd"/>
      <w:r w:rsidRPr="001E2503">
        <w:rPr>
          <w:rFonts w:asciiTheme="majorHAnsi" w:hAnsiTheme="majorHAnsi"/>
          <w:color w:val="000000"/>
        </w:rPr>
        <w:t xml:space="preserve"> </w:t>
      </w:r>
      <w:proofErr w:type="spellStart"/>
      <w:r w:rsidRPr="001E2503">
        <w:rPr>
          <w:rFonts w:asciiTheme="majorHAnsi" w:hAnsiTheme="majorHAnsi"/>
          <w:color w:val="000000"/>
        </w:rPr>
        <w:t>Dwór</w:t>
      </w:r>
      <w:proofErr w:type="spellEnd"/>
      <w:r w:rsidRPr="001E2503">
        <w:rPr>
          <w:rFonts w:asciiTheme="majorHAnsi" w:hAnsiTheme="majorHAnsi"/>
          <w:color w:val="000000"/>
        </w:rPr>
        <w:t xml:space="preserve"> Mazowiecki</w:t>
      </w:r>
      <w:r w:rsidRPr="001E2503">
        <w:rPr>
          <w:rFonts w:asciiTheme="majorHAnsi" w:hAnsiTheme="majorHAnsi"/>
          <w:b/>
          <w:color w:val="000000"/>
        </w:rPr>
        <w:t xml:space="preserve"> </w:t>
      </w:r>
      <w:r w:rsidRPr="001E2503">
        <w:rPr>
          <w:rFonts w:asciiTheme="majorHAnsi" w:hAnsiTheme="majorHAnsi"/>
          <w:color w:val="000000"/>
        </w:rPr>
        <w:t xml:space="preserve">(05-100) at </w:t>
      </w:r>
      <w:proofErr w:type="spellStart"/>
      <w:r w:rsidRPr="001E2503">
        <w:rPr>
          <w:rFonts w:asciiTheme="majorHAnsi" w:hAnsiTheme="majorHAnsi"/>
          <w:color w:val="000000"/>
        </w:rPr>
        <w:t>ul</w:t>
      </w:r>
      <w:proofErr w:type="spellEnd"/>
      <w:r w:rsidRPr="001E2503">
        <w:rPr>
          <w:rFonts w:asciiTheme="majorHAnsi" w:hAnsiTheme="majorHAnsi"/>
          <w:color w:val="000000"/>
        </w:rPr>
        <w:t xml:space="preserve">. </w:t>
      </w:r>
      <w:proofErr w:type="spellStart"/>
      <w:r w:rsidRPr="001E2503">
        <w:rPr>
          <w:rFonts w:asciiTheme="majorHAnsi" w:hAnsiTheme="majorHAnsi"/>
          <w:color w:val="000000"/>
        </w:rPr>
        <w:t>Warszawska</w:t>
      </w:r>
      <w:proofErr w:type="spellEnd"/>
      <w:r w:rsidRPr="001E2503">
        <w:rPr>
          <w:rFonts w:asciiTheme="majorHAnsi" w:hAnsiTheme="majorHAnsi"/>
          <w:color w:val="000000"/>
        </w:rPr>
        <w:t xml:space="preserve"> 8/U3</w:t>
      </w:r>
      <w:r w:rsidRPr="001E2503">
        <w:rPr>
          <w:rFonts w:asciiTheme="majorHAnsi" w:hAnsiTheme="majorHAnsi"/>
        </w:rPr>
        <w:t xml:space="preserve">, entered into the Register of Entrepreneurs kept by the District Court for the Capital City of Warsaw in Warsaw, in XIV Commercial Division of the National Court KRS number: 0000859959, NIP (Tax ID): 531170948, </w:t>
      </w:r>
      <w:proofErr w:type="spellStart"/>
      <w:r w:rsidRPr="001E2503">
        <w:rPr>
          <w:rFonts w:asciiTheme="majorHAnsi" w:hAnsiTheme="majorHAnsi"/>
        </w:rPr>
        <w:t>REGON</w:t>
      </w:r>
      <w:proofErr w:type="spellEnd"/>
      <w:r w:rsidRPr="001E2503">
        <w:rPr>
          <w:rFonts w:asciiTheme="majorHAnsi" w:hAnsiTheme="majorHAnsi"/>
        </w:rPr>
        <w:t xml:space="preserve"> (National </w:t>
      </w:r>
      <w:r w:rsidRPr="001E2503">
        <w:rPr>
          <w:rFonts w:asciiTheme="majorHAnsi" w:hAnsiTheme="majorHAnsi"/>
        </w:rPr>
        <w:lastRenderedPageBreak/>
        <w:t>Business Registry Number): 387052847, under the trade name “</w:t>
      </w:r>
      <w:proofErr w:type="spellStart"/>
      <w:r w:rsidRPr="001E2503">
        <w:rPr>
          <w:rFonts w:asciiTheme="majorHAnsi" w:hAnsiTheme="majorHAnsi"/>
        </w:rPr>
        <w:t>Kilińskiego</w:t>
      </w:r>
      <w:proofErr w:type="spellEnd"/>
      <w:r w:rsidRPr="001E2503">
        <w:rPr>
          <w:rFonts w:asciiTheme="majorHAnsi" w:hAnsiTheme="majorHAnsi"/>
        </w:rPr>
        <w:t xml:space="preserve"> Apartments” (Building 1 consisting of Segments: A, B, C, Building 2 marked D),</w:t>
      </w:r>
    </w:p>
    <w:p w14:paraId="5A0A3F55" w14:textId="77777777" w:rsidR="00FD35F3" w:rsidRPr="001E2503" w:rsidRDefault="00FD35F3"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rPr>
        <w:t>Łódź</w:t>
      </w:r>
      <w:proofErr w:type="spellEnd"/>
      <w:r w:rsidRPr="001E2503">
        <w:rPr>
          <w:rFonts w:asciiTheme="majorHAnsi" w:hAnsiTheme="majorHAnsi"/>
          <w:b/>
        </w:rPr>
        <w:t xml:space="preserve">,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Łozowa</w:t>
      </w:r>
      <w:proofErr w:type="spellEnd"/>
      <w:r w:rsidRPr="001E2503">
        <w:rPr>
          <w:rFonts w:asciiTheme="majorHAnsi" w:hAnsiTheme="majorHAnsi"/>
        </w:rPr>
        <w:t>/</w:t>
      </w:r>
      <w:proofErr w:type="spellStart"/>
      <w:r w:rsidRPr="001E2503">
        <w:rPr>
          <w:rFonts w:asciiTheme="majorHAnsi" w:hAnsiTheme="majorHAnsi"/>
        </w:rPr>
        <w:t>Mirabelki</w:t>
      </w:r>
      <w:proofErr w:type="spellEnd"/>
      <w:r w:rsidRPr="001E2503">
        <w:rPr>
          <w:rFonts w:asciiTheme="majorHAnsi" w:hAnsiTheme="majorHAnsi"/>
        </w:rPr>
        <w:t>/</w:t>
      </w:r>
      <w:proofErr w:type="spellStart"/>
      <w:r w:rsidRPr="001E2503">
        <w:rPr>
          <w:rFonts w:asciiTheme="majorHAnsi" w:hAnsiTheme="majorHAnsi"/>
        </w:rPr>
        <w:t>Zgierska</w:t>
      </w:r>
      <w:proofErr w:type="spellEnd"/>
      <w:r w:rsidRPr="001E2503">
        <w:rPr>
          <w:rFonts w:asciiTheme="majorHAnsi" w:hAnsiTheme="majorHAnsi"/>
        </w:rPr>
        <w:t xml:space="preserve">, by </w:t>
      </w:r>
      <w:proofErr w:type="spellStart"/>
      <w:r w:rsidRPr="001E2503">
        <w:rPr>
          <w:rFonts w:asciiTheme="majorHAnsi" w:hAnsiTheme="majorHAnsi"/>
          <w:color w:val="000000"/>
        </w:rPr>
        <w:t>Łozowa</w:t>
      </w:r>
      <w:proofErr w:type="spellEnd"/>
      <w:r w:rsidRPr="001E2503">
        <w:rPr>
          <w:rFonts w:asciiTheme="majorHAnsi" w:hAnsiTheme="majorHAnsi"/>
          <w:color w:val="000000"/>
        </w:rPr>
        <w:t xml:space="preserve"> 48 </w:t>
      </w:r>
      <w:proofErr w:type="spellStart"/>
      <w:r w:rsidRPr="001E2503">
        <w:rPr>
          <w:rFonts w:asciiTheme="majorHAnsi" w:hAnsiTheme="majorHAnsi"/>
          <w:color w:val="000000"/>
        </w:rPr>
        <w:t>Spółka</w:t>
      </w:r>
      <w:proofErr w:type="spellEnd"/>
      <w:r w:rsidRPr="001E2503">
        <w:rPr>
          <w:rFonts w:asciiTheme="majorHAnsi" w:hAnsiTheme="majorHAnsi"/>
          <w:color w:val="000000"/>
        </w:rPr>
        <w:t xml:space="preserve"> z </w:t>
      </w:r>
      <w:proofErr w:type="spellStart"/>
      <w:r w:rsidRPr="001E2503">
        <w:rPr>
          <w:rFonts w:asciiTheme="majorHAnsi" w:hAnsiTheme="majorHAnsi"/>
          <w:color w:val="000000"/>
        </w:rPr>
        <w:t>ograniczoną</w:t>
      </w:r>
      <w:proofErr w:type="spellEnd"/>
      <w:r w:rsidRPr="001E2503">
        <w:rPr>
          <w:rFonts w:asciiTheme="majorHAnsi" w:hAnsiTheme="majorHAnsi"/>
          <w:color w:val="000000"/>
        </w:rPr>
        <w:t xml:space="preserve"> </w:t>
      </w:r>
      <w:proofErr w:type="spellStart"/>
      <w:r w:rsidRPr="001E2503">
        <w:rPr>
          <w:rFonts w:asciiTheme="majorHAnsi" w:hAnsiTheme="majorHAnsi"/>
          <w:color w:val="000000"/>
        </w:rPr>
        <w:t>odpowiedzialnością</w:t>
      </w:r>
      <w:proofErr w:type="spellEnd"/>
      <w:r w:rsidRPr="001E2503">
        <w:rPr>
          <w:rFonts w:asciiTheme="majorHAnsi" w:hAnsiTheme="majorHAnsi"/>
        </w:rPr>
        <w:t xml:space="preserve"> with its registered office in </w:t>
      </w:r>
      <w:proofErr w:type="spellStart"/>
      <w:r w:rsidRPr="001E2503">
        <w:rPr>
          <w:rFonts w:asciiTheme="majorHAnsi" w:hAnsiTheme="majorHAnsi"/>
        </w:rPr>
        <w:t>Nowy</w:t>
      </w:r>
      <w:proofErr w:type="spellEnd"/>
      <w:r w:rsidRPr="001E2503">
        <w:rPr>
          <w:rFonts w:asciiTheme="majorHAnsi" w:hAnsiTheme="majorHAnsi"/>
        </w:rPr>
        <w:t xml:space="preserve"> </w:t>
      </w:r>
      <w:proofErr w:type="spellStart"/>
      <w:r w:rsidRPr="001E2503">
        <w:rPr>
          <w:rFonts w:asciiTheme="majorHAnsi" w:hAnsiTheme="majorHAnsi"/>
        </w:rPr>
        <w:t>Dwór</w:t>
      </w:r>
      <w:proofErr w:type="spellEnd"/>
      <w:r w:rsidRPr="001E2503">
        <w:rPr>
          <w:rFonts w:asciiTheme="majorHAnsi" w:hAnsiTheme="majorHAnsi"/>
        </w:rPr>
        <w:t xml:space="preserve"> Mazowiecki</w:t>
      </w:r>
      <w:r w:rsidRPr="001E2503">
        <w:rPr>
          <w:rFonts w:asciiTheme="majorHAnsi" w:hAnsiTheme="majorHAnsi"/>
          <w:color w:val="000000"/>
        </w:rPr>
        <w:t xml:space="preserve"> </w:t>
      </w:r>
      <w:r w:rsidRPr="001E2503">
        <w:rPr>
          <w:rFonts w:asciiTheme="majorHAnsi" w:hAnsiTheme="majorHAnsi"/>
        </w:rPr>
        <w:t>(05-100</w:t>
      </w:r>
      <w:r w:rsidRPr="001E2503">
        <w:rPr>
          <w:rFonts w:asciiTheme="majorHAnsi" w:hAnsiTheme="majorHAnsi"/>
          <w:color w:val="000000"/>
        </w:rPr>
        <w:t xml:space="preserve">) </w:t>
      </w:r>
      <w:r w:rsidRPr="001E2503">
        <w:rPr>
          <w:rFonts w:asciiTheme="majorHAnsi" w:hAnsiTheme="majorHAnsi"/>
        </w:rPr>
        <w:t xml:space="preserve">at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Warszawska</w:t>
      </w:r>
      <w:proofErr w:type="spellEnd"/>
      <w:r w:rsidRPr="001E2503">
        <w:rPr>
          <w:rFonts w:asciiTheme="majorHAnsi" w:hAnsiTheme="majorHAnsi"/>
        </w:rPr>
        <w:t xml:space="preserve"> 8/U3, entered into the Register of Entrepreneurs kept by the District Court for the Capital City of Warsaw in Warsaw, in XIV Commercial Division of the National Court KRS number: 0000882328, </w:t>
      </w:r>
      <w:proofErr w:type="spellStart"/>
      <w:r w:rsidRPr="001E2503">
        <w:rPr>
          <w:rFonts w:asciiTheme="majorHAnsi" w:hAnsiTheme="majorHAnsi"/>
        </w:rPr>
        <w:t>REGON</w:t>
      </w:r>
      <w:proofErr w:type="spellEnd"/>
      <w:r w:rsidRPr="001E2503">
        <w:rPr>
          <w:rFonts w:asciiTheme="majorHAnsi" w:hAnsiTheme="majorHAnsi"/>
        </w:rPr>
        <w:t xml:space="preserve"> (National Business Registry Number): 388146467, NIP (Tax ID): 5311710350, under the trade name “</w:t>
      </w:r>
      <w:proofErr w:type="spellStart"/>
      <w:r w:rsidRPr="001E2503">
        <w:rPr>
          <w:rFonts w:asciiTheme="majorHAnsi" w:hAnsiTheme="majorHAnsi"/>
        </w:rPr>
        <w:t>Łozowa</w:t>
      </w:r>
      <w:proofErr w:type="spellEnd"/>
      <w:r w:rsidRPr="001E2503">
        <w:rPr>
          <w:rFonts w:asciiTheme="majorHAnsi" w:hAnsiTheme="majorHAnsi"/>
        </w:rPr>
        <w:t xml:space="preserve"> Apartments”, </w:t>
      </w:r>
    </w:p>
    <w:p w14:paraId="39D5A567" w14:textId="6EA20DE1" w:rsidR="00FD35F3" w:rsidRPr="001E2503" w:rsidRDefault="00D87497"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bCs/>
        </w:rPr>
        <w:t>Nowy</w:t>
      </w:r>
      <w:proofErr w:type="spellEnd"/>
      <w:r w:rsidRPr="001E2503">
        <w:rPr>
          <w:rFonts w:asciiTheme="majorHAnsi" w:hAnsiTheme="majorHAnsi"/>
          <w:b/>
          <w:bCs/>
        </w:rPr>
        <w:t xml:space="preserve"> </w:t>
      </w:r>
      <w:proofErr w:type="spellStart"/>
      <w:r w:rsidRPr="001E2503">
        <w:rPr>
          <w:rFonts w:asciiTheme="majorHAnsi" w:hAnsiTheme="majorHAnsi"/>
          <w:b/>
          <w:bCs/>
        </w:rPr>
        <w:t>Dwór</w:t>
      </w:r>
      <w:proofErr w:type="spellEnd"/>
      <w:r w:rsidRPr="001E2503">
        <w:rPr>
          <w:rFonts w:asciiTheme="majorHAnsi" w:hAnsiTheme="majorHAnsi"/>
          <w:b/>
          <w:bCs/>
        </w:rPr>
        <w:t xml:space="preserve"> Mazowiecki</w:t>
      </w:r>
      <w:r w:rsidRPr="001E2503">
        <w:rPr>
          <w:rFonts w:asciiTheme="majorHAnsi" w:hAnsiTheme="majorHAnsi"/>
        </w:rPr>
        <w:t xml:space="preserve">,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Warszawska</w:t>
      </w:r>
      <w:proofErr w:type="spellEnd"/>
      <w:r w:rsidRPr="001E2503">
        <w:rPr>
          <w:rFonts w:asciiTheme="majorHAnsi" w:hAnsiTheme="majorHAnsi"/>
        </w:rPr>
        <w:t xml:space="preserve"> by </w:t>
      </w:r>
      <w:proofErr w:type="spellStart"/>
      <w:r w:rsidRPr="001E2503">
        <w:rPr>
          <w:rFonts w:asciiTheme="majorHAnsi" w:hAnsiTheme="majorHAnsi"/>
        </w:rPr>
        <w:t>WARSZAWSKA</w:t>
      </w:r>
      <w:proofErr w:type="spellEnd"/>
      <w:r w:rsidRPr="001E2503">
        <w:rPr>
          <w:rFonts w:asciiTheme="majorHAnsi" w:hAnsiTheme="majorHAnsi"/>
        </w:rPr>
        <w:t xml:space="preserve"> 1 </w:t>
      </w:r>
      <w:proofErr w:type="spellStart"/>
      <w:r w:rsidRPr="001E2503">
        <w:rPr>
          <w:rFonts w:asciiTheme="majorHAnsi" w:hAnsiTheme="majorHAnsi"/>
          <w:color w:val="000000"/>
        </w:rPr>
        <w:t>Spółka</w:t>
      </w:r>
      <w:proofErr w:type="spellEnd"/>
      <w:r w:rsidRPr="001E2503">
        <w:rPr>
          <w:rFonts w:asciiTheme="majorHAnsi" w:hAnsiTheme="majorHAnsi"/>
          <w:color w:val="000000"/>
        </w:rPr>
        <w:t xml:space="preserve"> z </w:t>
      </w:r>
      <w:proofErr w:type="spellStart"/>
      <w:r w:rsidRPr="001E2503">
        <w:rPr>
          <w:rFonts w:asciiTheme="majorHAnsi" w:hAnsiTheme="majorHAnsi"/>
          <w:color w:val="000000"/>
        </w:rPr>
        <w:t>ograniczoną</w:t>
      </w:r>
      <w:proofErr w:type="spellEnd"/>
      <w:r w:rsidRPr="001E2503">
        <w:rPr>
          <w:rFonts w:asciiTheme="majorHAnsi" w:hAnsiTheme="majorHAnsi"/>
          <w:color w:val="000000"/>
        </w:rPr>
        <w:t xml:space="preserve"> </w:t>
      </w:r>
      <w:proofErr w:type="spellStart"/>
      <w:r w:rsidRPr="001E2503">
        <w:rPr>
          <w:rFonts w:asciiTheme="majorHAnsi" w:hAnsiTheme="majorHAnsi"/>
          <w:color w:val="000000"/>
        </w:rPr>
        <w:t>odpowiedzialnością</w:t>
      </w:r>
      <w:proofErr w:type="spellEnd"/>
      <w:r w:rsidRPr="001E2503">
        <w:rPr>
          <w:rFonts w:asciiTheme="majorHAnsi" w:hAnsiTheme="majorHAnsi"/>
        </w:rPr>
        <w:t xml:space="preserve"> with its registered office in </w:t>
      </w:r>
      <w:proofErr w:type="spellStart"/>
      <w:r w:rsidRPr="001E2503">
        <w:rPr>
          <w:rFonts w:asciiTheme="majorHAnsi" w:hAnsiTheme="majorHAnsi"/>
        </w:rPr>
        <w:t>Nowy</w:t>
      </w:r>
      <w:proofErr w:type="spellEnd"/>
      <w:r w:rsidRPr="001E2503">
        <w:rPr>
          <w:rFonts w:asciiTheme="majorHAnsi" w:hAnsiTheme="majorHAnsi"/>
        </w:rPr>
        <w:t xml:space="preserve"> </w:t>
      </w:r>
      <w:proofErr w:type="spellStart"/>
      <w:r w:rsidRPr="001E2503">
        <w:rPr>
          <w:rFonts w:asciiTheme="majorHAnsi" w:hAnsiTheme="majorHAnsi"/>
        </w:rPr>
        <w:t>Dwór</w:t>
      </w:r>
      <w:proofErr w:type="spellEnd"/>
      <w:r w:rsidRPr="001E2503">
        <w:rPr>
          <w:rFonts w:asciiTheme="majorHAnsi" w:hAnsiTheme="majorHAnsi"/>
        </w:rPr>
        <w:t xml:space="preserve"> Mazowiecki</w:t>
      </w:r>
      <w:r w:rsidRPr="001E2503">
        <w:rPr>
          <w:rFonts w:asciiTheme="majorHAnsi" w:hAnsiTheme="majorHAnsi"/>
          <w:b/>
        </w:rPr>
        <w:t xml:space="preserve"> </w:t>
      </w:r>
      <w:r w:rsidRPr="001E2503">
        <w:rPr>
          <w:rFonts w:asciiTheme="majorHAnsi" w:hAnsiTheme="majorHAnsi"/>
        </w:rPr>
        <w:t>(05-100</w:t>
      </w:r>
      <w:r w:rsidRPr="001E2503">
        <w:rPr>
          <w:rFonts w:asciiTheme="majorHAnsi" w:hAnsiTheme="majorHAnsi"/>
          <w:color w:val="000000"/>
        </w:rPr>
        <w:t xml:space="preserve">) </w:t>
      </w:r>
      <w:r w:rsidRPr="001E2503">
        <w:rPr>
          <w:rFonts w:asciiTheme="majorHAnsi" w:hAnsiTheme="majorHAnsi"/>
        </w:rPr>
        <w:t xml:space="preserve">at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Warszawska</w:t>
      </w:r>
      <w:proofErr w:type="spellEnd"/>
      <w:r w:rsidRPr="001E2503">
        <w:rPr>
          <w:rFonts w:asciiTheme="majorHAnsi" w:hAnsiTheme="majorHAnsi"/>
        </w:rPr>
        <w:t xml:space="preserve"> 8/U3, entered into the Register of Entrepreneurs kept by the District Court for the Capital City of Warsaw in Warsaw, in XIV Commercial Division of the National Court KRS number: 0000855389</w:t>
      </w:r>
      <w:r w:rsidRPr="001E2503">
        <w:rPr>
          <w:rFonts w:asciiTheme="majorHAnsi" w:hAnsiTheme="majorHAnsi"/>
          <w:color w:val="000000"/>
        </w:rPr>
        <w:t>,</w:t>
      </w:r>
      <w:r w:rsidRPr="001E2503">
        <w:rPr>
          <w:rFonts w:asciiTheme="majorHAnsi" w:hAnsiTheme="majorHAnsi"/>
        </w:rPr>
        <w:t xml:space="preserve"> </w:t>
      </w:r>
      <w:proofErr w:type="spellStart"/>
      <w:r w:rsidRPr="001E2503">
        <w:rPr>
          <w:rFonts w:asciiTheme="majorHAnsi" w:hAnsiTheme="majorHAnsi"/>
        </w:rPr>
        <w:t>REGON</w:t>
      </w:r>
      <w:proofErr w:type="spellEnd"/>
      <w:r w:rsidRPr="001E2503">
        <w:rPr>
          <w:rFonts w:asciiTheme="majorHAnsi" w:hAnsiTheme="majorHAnsi"/>
        </w:rPr>
        <w:t xml:space="preserve"> (National Business Registry Number): 386796801, NIP (Tax ID): 5311709192, under the trade name “</w:t>
      </w:r>
      <w:proofErr w:type="spellStart"/>
      <w:r w:rsidRPr="001E2503">
        <w:rPr>
          <w:rFonts w:asciiTheme="majorHAnsi" w:hAnsiTheme="majorHAnsi"/>
        </w:rPr>
        <w:t>Warszawska</w:t>
      </w:r>
      <w:proofErr w:type="spellEnd"/>
      <w:r w:rsidRPr="001E2503">
        <w:rPr>
          <w:rFonts w:asciiTheme="majorHAnsi" w:hAnsiTheme="majorHAnsi"/>
        </w:rPr>
        <w:t xml:space="preserve"> Sky – Phase I”,</w:t>
      </w:r>
    </w:p>
    <w:p w14:paraId="40B80CF3" w14:textId="403D465A" w:rsidR="00FD35F3" w:rsidRPr="001E2503" w:rsidRDefault="00A50A63"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bCs/>
        </w:rPr>
        <w:t>Nowy</w:t>
      </w:r>
      <w:proofErr w:type="spellEnd"/>
      <w:r w:rsidRPr="001E2503">
        <w:rPr>
          <w:rFonts w:asciiTheme="majorHAnsi" w:hAnsiTheme="majorHAnsi"/>
          <w:b/>
          <w:bCs/>
        </w:rPr>
        <w:t xml:space="preserve"> </w:t>
      </w:r>
      <w:proofErr w:type="spellStart"/>
      <w:r w:rsidRPr="001E2503">
        <w:rPr>
          <w:rFonts w:asciiTheme="majorHAnsi" w:hAnsiTheme="majorHAnsi"/>
          <w:b/>
          <w:bCs/>
        </w:rPr>
        <w:t>Dwór</w:t>
      </w:r>
      <w:proofErr w:type="spellEnd"/>
      <w:r w:rsidRPr="001E2503">
        <w:rPr>
          <w:rFonts w:asciiTheme="majorHAnsi" w:hAnsiTheme="majorHAnsi"/>
          <w:b/>
          <w:bCs/>
        </w:rPr>
        <w:t xml:space="preserve"> Mazowiecki</w:t>
      </w:r>
      <w:r w:rsidRPr="001E2503">
        <w:rPr>
          <w:rFonts w:asciiTheme="majorHAnsi" w:hAnsiTheme="majorHAnsi"/>
        </w:rPr>
        <w:t xml:space="preserve">,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Warszawska</w:t>
      </w:r>
      <w:proofErr w:type="spellEnd"/>
      <w:r w:rsidRPr="001E2503">
        <w:rPr>
          <w:rFonts w:asciiTheme="majorHAnsi" w:hAnsiTheme="majorHAnsi"/>
        </w:rPr>
        <w:t xml:space="preserve"> by </w:t>
      </w:r>
      <w:proofErr w:type="spellStart"/>
      <w:r w:rsidRPr="001E2503">
        <w:rPr>
          <w:rFonts w:asciiTheme="majorHAnsi" w:hAnsiTheme="majorHAnsi"/>
        </w:rPr>
        <w:t>Aurent</w:t>
      </w:r>
      <w:proofErr w:type="spellEnd"/>
      <w:r w:rsidRPr="001E2503">
        <w:rPr>
          <w:rFonts w:asciiTheme="majorHAnsi" w:hAnsiTheme="majorHAnsi"/>
        </w:rPr>
        <w:t xml:space="preserve"> </w:t>
      </w:r>
      <w:proofErr w:type="spellStart"/>
      <w:r w:rsidRPr="001E2503">
        <w:rPr>
          <w:rFonts w:asciiTheme="majorHAnsi" w:hAnsiTheme="majorHAnsi"/>
          <w:color w:val="000000"/>
        </w:rPr>
        <w:t>Spółka</w:t>
      </w:r>
      <w:proofErr w:type="spellEnd"/>
      <w:r w:rsidRPr="001E2503">
        <w:rPr>
          <w:rFonts w:asciiTheme="majorHAnsi" w:hAnsiTheme="majorHAnsi"/>
          <w:color w:val="000000"/>
        </w:rPr>
        <w:t xml:space="preserve"> z </w:t>
      </w:r>
      <w:proofErr w:type="spellStart"/>
      <w:r w:rsidRPr="001E2503">
        <w:rPr>
          <w:rFonts w:asciiTheme="majorHAnsi" w:hAnsiTheme="majorHAnsi"/>
          <w:color w:val="000000"/>
        </w:rPr>
        <w:t>ograniczoną</w:t>
      </w:r>
      <w:proofErr w:type="spellEnd"/>
      <w:r w:rsidRPr="001E2503">
        <w:rPr>
          <w:rFonts w:asciiTheme="majorHAnsi" w:hAnsiTheme="majorHAnsi"/>
          <w:color w:val="000000"/>
        </w:rPr>
        <w:t xml:space="preserve"> </w:t>
      </w:r>
      <w:proofErr w:type="spellStart"/>
      <w:r w:rsidRPr="001E2503">
        <w:rPr>
          <w:rFonts w:asciiTheme="majorHAnsi" w:hAnsiTheme="majorHAnsi"/>
          <w:color w:val="000000"/>
        </w:rPr>
        <w:t>odpowiedzialnością</w:t>
      </w:r>
      <w:proofErr w:type="spellEnd"/>
      <w:r w:rsidRPr="001E2503">
        <w:rPr>
          <w:rFonts w:asciiTheme="majorHAnsi" w:hAnsiTheme="majorHAnsi"/>
        </w:rPr>
        <w:t xml:space="preserve"> with its registered office in Warsaw </w:t>
      </w:r>
      <w:r w:rsidRPr="001E2503">
        <w:rPr>
          <w:rFonts w:asciiTheme="majorHAnsi" w:hAnsiTheme="majorHAnsi"/>
          <w:color w:val="000000"/>
        </w:rPr>
        <w:t>(</w:t>
      </w:r>
      <w:r w:rsidRPr="001E2503">
        <w:rPr>
          <w:rFonts w:asciiTheme="majorHAnsi" w:hAnsiTheme="majorHAnsi"/>
        </w:rPr>
        <w:t>00-656</w:t>
      </w:r>
      <w:r w:rsidRPr="001E2503">
        <w:rPr>
          <w:rFonts w:asciiTheme="majorHAnsi" w:hAnsiTheme="majorHAnsi"/>
          <w:color w:val="000000"/>
        </w:rPr>
        <w:t xml:space="preserve">) </w:t>
      </w:r>
      <w:proofErr w:type="spellStart"/>
      <w:r w:rsidRPr="001E2503">
        <w:rPr>
          <w:rFonts w:asciiTheme="majorHAnsi" w:hAnsiTheme="majorHAnsi"/>
        </w:rPr>
        <w:t>ul</w:t>
      </w:r>
      <w:proofErr w:type="spellEnd"/>
      <w:r w:rsidRPr="001E2503">
        <w:rPr>
          <w:rFonts w:asciiTheme="majorHAnsi" w:hAnsiTheme="majorHAnsi"/>
        </w:rPr>
        <w:t xml:space="preserve">. Jana </w:t>
      </w:r>
      <w:proofErr w:type="spellStart"/>
      <w:r w:rsidRPr="001E2503">
        <w:rPr>
          <w:rFonts w:asciiTheme="majorHAnsi" w:hAnsiTheme="majorHAnsi"/>
        </w:rPr>
        <w:t>i</w:t>
      </w:r>
      <w:proofErr w:type="spellEnd"/>
      <w:r w:rsidRPr="001E2503">
        <w:rPr>
          <w:rFonts w:asciiTheme="majorHAnsi" w:hAnsiTheme="majorHAnsi"/>
        </w:rPr>
        <w:t xml:space="preserve"> </w:t>
      </w:r>
      <w:proofErr w:type="spellStart"/>
      <w:r w:rsidRPr="001E2503">
        <w:rPr>
          <w:rFonts w:asciiTheme="majorHAnsi" w:hAnsiTheme="majorHAnsi"/>
        </w:rPr>
        <w:t>Jędrzeja</w:t>
      </w:r>
      <w:proofErr w:type="spellEnd"/>
      <w:r w:rsidRPr="001E2503">
        <w:rPr>
          <w:rFonts w:asciiTheme="majorHAnsi" w:hAnsiTheme="majorHAnsi"/>
        </w:rPr>
        <w:t xml:space="preserve"> </w:t>
      </w:r>
      <w:proofErr w:type="spellStart"/>
      <w:r w:rsidRPr="001E2503">
        <w:rPr>
          <w:rFonts w:asciiTheme="majorHAnsi" w:hAnsiTheme="majorHAnsi"/>
        </w:rPr>
        <w:t>Śniadeckich</w:t>
      </w:r>
      <w:proofErr w:type="spellEnd"/>
      <w:r w:rsidRPr="001E2503">
        <w:rPr>
          <w:rFonts w:asciiTheme="majorHAnsi" w:hAnsiTheme="majorHAnsi"/>
        </w:rPr>
        <w:t xml:space="preserve"> 10, entered into the Register of Entrepreneurs kept by the District Court for the Capital City of Warsaw in Warsaw, in XII Commercial Division of the National Court KRS number:</w:t>
      </w:r>
      <w:r w:rsidRPr="001E2503">
        <w:rPr>
          <w:rFonts w:ascii="Georgia" w:hAnsi="Georgia"/>
          <w:color w:val="424242"/>
          <w:sz w:val="18"/>
          <w:shd w:val="clear" w:color="auto" w:fill="FFFFFF"/>
        </w:rPr>
        <w:t xml:space="preserve"> </w:t>
      </w:r>
      <w:r w:rsidRPr="001E2503">
        <w:rPr>
          <w:rFonts w:asciiTheme="majorHAnsi" w:hAnsiTheme="majorHAnsi"/>
        </w:rPr>
        <w:t>0000767378</w:t>
      </w:r>
      <w:r w:rsidRPr="001E2503">
        <w:rPr>
          <w:rFonts w:asciiTheme="majorHAnsi" w:hAnsiTheme="majorHAnsi"/>
          <w:color w:val="000000"/>
        </w:rPr>
        <w:t>,</w:t>
      </w:r>
      <w:r w:rsidRPr="001E2503">
        <w:rPr>
          <w:rFonts w:asciiTheme="majorHAnsi" w:hAnsiTheme="majorHAnsi"/>
        </w:rPr>
        <w:t xml:space="preserve"> </w:t>
      </w:r>
      <w:proofErr w:type="spellStart"/>
      <w:r w:rsidRPr="001E2503">
        <w:rPr>
          <w:rFonts w:asciiTheme="majorHAnsi" w:hAnsiTheme="majorHAnsi"/>
        </w:rPr>
        <w:t>REGON</w:t>
      </w:r>
      <w:proofErr w:type="spellEnd"/>
      <w:r w:rsidRPr="001E2503">
        <w:rPr>
          <w:rFonts w:asciiTheme="majorHAnsi" w:hAnsiTheme="majorHAnsi"/>
        </w:rPr>
        <w:t xml:space="preserve"> (National Business Registry Number): 382349459, NIP (Tax ID): 7010902587, under the trade name “</w:t>
      </w:r>
      <w:proofErr w:type="spellStart"/>
      <w:r w:rsidRPr="001E2503">
        <w:rPr>
          <w:rFonts w:asciiTheme="majorHAnsi" w:hAnsiTheme="majorHAnsi"/>
        </w:rPr>
        <w:t>Warszawska</w:t>
      </w:r>
      <w:proofErr w:type="spellEnd"/>
      <w:r w:rsidRPr="001E2503">
        <w:rPr>
          <w:rFonts w:asciiTheme="majorHAnsi" w:hAnsiTheme="majorHAnsi"/>
        </w:rPr>
        <w:t xml:space="preserve"> Sky – Phase II”,</w:t>
      </w:r>
    </w:p>
    <w:p w14:paraId="251C0D77" w14:textId="7765D0C2" w:rsidR="00FD35F3" w:rsidRPr="001E2503" w:rsidRDefault="00BE60FB"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bCs/>
        </w:rPr>
        <w:t>Nowy</w:t>
      </w:r>
      <w:proofErr w:type="spellEnd"/>
      <w:r w:rsidRPr="001E2503">
        <w:rPr>
          <w:rFonts w:asciiTheme="majorHAnsi" w:hAnsiTheme="majorHAnsi"/>
          <w:b/>
          <w:bCs/>
        </w:rPr>
        <w:t xml:space="preserve"> </w:t>
      </w:r>
      <w:proofErr w:type="spellStart"/>
      <w:r w:rsidRPr="001E2503">
        <w:rPr>
          <w:rFonts w:asciiTheme="majorHAnsi" w:hAnsiTheme="majorHAnsi"/>
          <w:b/>
          <w:bCs/>
        </w:rPr>
        <w:t>Dwór</w:t>
      </w:r>
      <w:proofErr w:type="spellEnd"/>
      <w:r w:rsidRPr="001E2503">
        <w:rPr>
          <w:rFonts w:asciiTheme="majorHAnsi" w:hAnsiTheme="majorHAnsi"/>
          <w:b/>
          <w:bCs/>
        </w:rPr>
        <w:t xml:space="preserve"> Mazowiecki</w:t>
      </w:r>
      <w:r w:rsidRPr="001E2503">
        <w:rPr>
          <w:rFonts w:asciiTheme="majorHAnsi" w:hAnsiTheme="majorHAnsi"/>
        </w:rPr>
        <w:t xml:space="preserve">,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Złota</w:t>
      </w:r>
      <w:proofErr w:type="spellEnd"/>
      <w:r w:rsidRPr="001E2503">
        <w:rPr>
          <w:rFonts w:asciiTheme="majorHAnsi" w:hAnsiTheme="majorHAnsi"/>
        </w:rPr>
        <w:t xml:space="preserve"> by </w:t>
      </w:r>
      <w:proofErr w:type="spellStart"/>
      <w:r w:rsidRPr="001E2503">
        <w:rPr>
          <w:rFonts w:asciiTheme="majorHAnsi" w:hAnsiTheme="majorHAnsi"/>
          <w:snapToGrid w:val="0"/>
        </w:rPr>
        <w:t>Złota</w:t>
      </w:r>
      <w:proofErr w:type="spellEnd"/>
      <w:r w:rsidRPr="001E2503">
        <w:rPr>
          <w:rFonts w:asciiTheme="majorHAnsi" w:hAnsiTheme="majorHAnsi"/>
          <w:snapToGrid w:val="0"/>
        </w:rPr>
        <w:t xml:space="preserve"> 1 </w:t>
      </w:r>
      <w:proofErr w:type="spellStart"/>
      <w:r w:rsidRPr="001E2503">
        <w:rPr>
          <w:rFonts w:asciiTheme="majorHAnsi" w:hAnsiTheme="majorHAnsi"/>
          <w:snapToGrid w:val="0"/>
        </w:rPr>
        <w:t>Spółka</w:t>
      </w:r>
      <w:proofErr w:type="spellEnd"/>
      <w:r w:rsidRPr="001E2503">
        <w:rPr>
          <w:rFonts w:asciiTheme="majorHAnsi" w:hAnsiTheme="majorHAnsi"/>
          <w:snapToGrid w:val="0"/>
        </w:rPr>
        <w:t xml:space="preserve"> z </w:t>
      </w:r>
      <w:proofErr w:type="spellStart"/>
      <w:r w:rsidRPr="001E2503">
        <w:rPr>
          <w:rFonts w:asciiTheme="majorHAnsi" w:hAnsiTheme="majorHAnsi"/>
          <w:snapToGrid w:val="0"/>
        </w:rPr>
        <w:t>ograniczoną</w:t>
      </w:r>
      <w:proofErr w:type="spellEnd"/>
      <w:r w:rsidRPr="001E2503">
        <w:rPr>
          <w:rFonts w:asciiTheme="majorHAnsi" w:hAnsiTheme="majorHAnsi"/>
          <w:snapToGrid w:val="0"/>
        </w:rPr>
        <w:t xml:space="preserve"> </w:t>
      </w:r>
      <w:proofErr w:type="spellStart"/>
      <w:r w:rsidRPr="001E2503">
        <w:rPr>
          <w:rFonts w:asciiTheme="majorHAnsi" w:hAnsiTheme="majorHAnsi"/>
          <w:snapToGrid w:val="0"/>
        </w:rPr>
        <w:t>odpowiedzialnością</w:t>
      </w:r>
      <w:proofErr w:type="spellEnd"/>
      <w:r w:rsidRPr="001E2503">
        <w:rPr>
          <w:rFonts w:asciiTheme="majorHAnsi" w:hAnsiTheme="majorHAnsi"/>
        </w:rPr>
        <w:t xml:space="preserve"> with its registered office in </w:t>
      </w:r>
      <w:proofErr w:type="spellStart"/>
      <w:r w:rsidRPr="001E2503">
        <w:rPr>
          <w:rFonts w:asciiTheme="majorHAnsi" w:hAnsiTheme="majorHAnsi"/>
        </w:rPr>
        <w:t>Nowy</w:t>
      </w:r>
      <w:proofErr w:type="spellEnd"/>
      <w:r w:rsidRPr="001E2503">
        <w:rPr>
          <w:rFonts w:asciiTheme="majorHAnsi" w:hAnsiTheme="majorHAnsi"/>
        </w:rPr>
        <w:t xml:space="preserve"> </w:t>
      </w:r>
      <w:proofErr w:type="spellStart"/>
      <w:r w:rsidRPr="001E2503">
        <w:rPr>
          <w:rFonts w:asciiTheme="majorHAnsi" w:hAnsiTheme="majorHAnsi"/>
        </w:rPr>
        <w:t>Dwór</w:t>
      </w:r>
      <w:proofErr w:type="spellEnd"/>
      <w:r w:rsidRPr="001E2503">
        <w:rPr>
          <w:rFonts w:asciiTheme="majorHAnsi" w:hAnsiTheme="majorHAnsi"/>
        </w:rPr>
        <w:t xml:space="preserve"> Mazowiecki</w:t>
      </w:r>
      <w:r w:rsidRPr="001E2503">
        <w:rPr>
          <w:rFonts w:asciiTheme="majorHAnsi" w:hAnsiTheme="majorHAnsi"/>
          <w:b/>
        </w:rPr>
        <w:t xml:space="preserve"> </w:t>
      </w:r>
      <w:r w:rsidRPr="001E2503">
        <w:rPr>
          <w:rFonts w:asciiTheme="majorHAnsi" w:hAnsiTheme="majorHAnsi"/>
        </w:rPr>
        <w:t xml:space="preserve">(05-100) at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Warszawska</w:t>
      </w:r>
      <w:proofErr w:type="spellEnd"/>
      <w:r w:rsidRPr="001E2503">
        <w:rPr>
          <w:rFonts w:asciiTheme="majorHAnsi" w:hAnsiTheme="majorHAnsi"/>
        </w:rPr>
        <w:t xml:space="preserve"> 8/U3, entered into the Register of Entrepreneurs kept by the District Court for the Capital City of Warsaw in Warsaw, in XIV Commercial Division of the National Court KRS number: 0000858023,</w:t>
      </w:r>
      <w:r w:rsidRPr="001E2503">
        <w:rPr>
          <w:rFonts w:asciiTheme="majorHAnsi" w:hAnsiTheme="majorHAnsi"/>
          <w:shd w:val="clear" w:color="auto" w:fill="FFFFFF"/>
        </w:rPr>
        <w:t xml:space="preserve"> </w:t>
      </w:r>
      <w:proofErr w:type="spellStart"/>
      <w:r w:rsidRPr="001E2503">
        <w:rPr>
          <w:rFonts w:asciiTheme="majorHAnsi" w:hAnsiTheme="majorHAnsi"/>
        </w:rPr>
        <w:t>REGON</w:t>
      </w:r>
      <w:proofErr w:type="spellEnd"/>
      <w:r w:rsidRPr="001E2503">
        <w:rPr>
          <w:rFonts w:asciiTheme="majorHAnsi" w:hAnsiTheme="majorHAnsi"/>
        </w:rPr>
        <w:t xml:space="preserve"> (</w:t>
      </w:r>
      <w:r w:rsidR="00F42A8D" w:rsidRPr="00F42A8D">
        <w:rPr>
          <w:rFonts w:asciiTheme="majorHAnsi" w:hAnsiTheme="majorHAnsi"/>
        </w:rPr>
        <w:t>National Business Registry Number</w:t>
      </w:r>
      <w:r w:rsidRPr="001E2503">
        <w:rPr>
          <w:rFonts w:asciiTheme="majorHAnsi" w:hAnsiTheme="majorHAnsi"/>
        </w:rPr>
        <w:t>) 386972391, NIP (Tax ID) 5311709341, under the trade name “</w:t>
      </w:r>
      <w:proofErr w:type="spellStart"/>
      <w:r w:rsidRPr="001E2503">
        <w:rPr>
          <w:rFonts w:asciiTheme="majorHAnsi" w:hAnsiTheme="majorHAnsi"/>
        </w:rPr>
        <w:t>Apartamenty</w:t>
      </w:r>
      <w:proofErr w:type="spellEnd"/>
      <w:r w:rsidRPr="001E2503">
        <w:rPr>
          <w:rFonts w:asciiTheme="majorHAnsi" w:hAnsiTheme="majorHAnsi"/>
        </w:rPr>
        <w:t xml:space="preserve"> </w:t>
      </w:r>
      <w:proofErr w:type="spellStart"/>
      <w:r w:rsidRPr="001E2503">
        <w:rPr>
          <w:rFonts w:asciiTheme="majorHAnsi" w:hAnsiTheme="majorHAnsi"/>
        </w:rPr>
        <w:t>Złota</w:t>
      </w:r>
      <w:proofErr w:type="spellEnd"/>
      <w:r w:rsidRPr="001E2503">
        <w:rPr>
          <w:rFonts w:asciiTheme="majorHAnsi" w:hAnsiTheme="majorHAnsi"/>
        </w:rPr>
        <w:t>” (Z2),</w:t>
      </w:r>
    </w:p>
    <w:p w14:paraId="3EC22AA2" w14:textId="77777777" w:rsidR="00FD35F3" w:rsidRPr="001E2503" w:rsidRDefault="00BE60FB"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bCs/>
        </w:rPr>
        <w:t>Nowy</w:t>
      </w:r>
      <w:proofErr w:type="spellEnd"/>
      <w:r w:rsidRPr="001E2503">
        <w:rPr>
          <w:rFonts w:asciiTheme="majorHAnsi" w:hAnsiTheme="majorHAnsi"/>
          <w:b/>
          <w:bCs/>
        </w:rPr>
        <w:t xml:space="preserve"> </w:t>
      </w:r>
      <w:proofErr w:type="spellStart"/>
      <w:r w:rsidRPr="001E2503">
        <w:rPr>
          <w:rFonts w:asciiTheme="majorHAnsi" w:hAnsiTheme="majorHAnsi"/>
          <w:b/>
          <w:bCs/>
        </w:rPr>
        <w:t>Dwór</w:t>
      </w:r>
      <w:proofErr w:type="spellEnd"/>
      <w:r w:rsidRPr="001E2503">
        <w:rPr>
          <w:rFonts w:asciiTheme="majorHAnsi" w:hAnsiTheme="majorHAnsi"/>
          <w:b/>
          <w:bCs/>
        </w:rPr>
        <w:t xml:space="preserve"> Mazowiecki</w:t>
      </w:r>
      <w:r w:rsidRPr="001E2503">
        <w:rPr>
          <w:rFonts w:asciiTheme="majorHAnsi" w:hAnsiTheme="majorHAnsi"/>
        </w:rPr>
        <w:t xml:space="preserve">,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Wspólna</w:t>
      </w:r>
      <w:proofErr w:type="spellEnd"/>
      <w:r w:rsidRPr="001E2503">
        <w:rPr>
          <w:rFonts w:asciiTheme="majorHAnsi" w:hAnsiTheme="majorHAnsi"/>
        </w:rPr>
        <w:t xml:space="preserve"> by </w:t>
      </w:r>
      <w:proofErr w:type="spellStart"/>
      <w:r w:rsidRPr="001E2503">
        <w:rPr>
          <w:rFonts w:asciiTheme="majorHAnsi" w:hAnsiTheme="majorHAnsi"/>
        </w:rPr>
        <w:t>Apartamenty</w:t>
      </w:r>
      <w:proofErr w:type="spellEnd"/>
      <w:r w:rsidRPr="001E2503">
        <w:rPr>
          <w:rFonts w:asciiTheme="majorHAnsi" w:hAnsiTheme="majorHAnsi"/>
        </w:rPr>
        <w:t xml:space="preserve"> </w:t>
      </w:r>
      <w:proofErr w:type="spellStart"/>
      <w:r w:rsidRPr="001E2503">
        <w:rPr>
          <w:rFonts w:asciiTheme="majorHAnsi" w:hAnsiTheme="majorHAnsi"/>
        </w:rPr>
        <w:t>na</w:t>
      </w:r>
      <w:proofErr w:type="spellEnd"/>
      <w:r w:rsidRPr="001E2503">
        <w:rPr>
          <w:rFonts w:asciiTheme="majorHAnsi" w:hAnsiTheme="majorHAnsi"/>
        </w:rPr>
        <w:t xml:space="preserve"> </w:t>
      </w:r>
      <w:proofErr w:type="spellStart"/>
      <w:r w:rsidRPr="001E2503">
        <w:rPr>
          <w:rFonts w:asciiTheme="majorHAnsi" w:hAnsiTheme="majorHAnsi"/>
        </w:rPr>
        <w:t>Wspólnej</w:t>
      </w:r>
      <w:proofErr w:type="spellEnd"/>
      <w:r w:rsidRPr="001E2503">
        <w:rPr>
          <w:rFonts w:asciiTheme="majorHAnsi" w:hAnsiTheme="majorHAnsi"/>
        </w:rPr>
        <w:t xml:space="preserve"> </w:t>
      </w:r>
      <w:proofErr w:type="spellStart"/>
      <w:r w:rsidRPr="001E2503">
        <w:rPr>
          <w:rFonts w:asciiTheme="majorHAnsi" w:hAnsiTheme="majorHAnsi"/>
          <w:snapToGrid w:val="0"/>
        </w:rPr>
        <w:t>Spółka</w:t>
      </w:r>
      <w:proofErr w:type="spellEnd"/>
      <w:r w:rsidRPr="001E2503">
        <w:rPr>
          <w:rFonts w:asciiTheme="majorHAnsi" w:hAnsiTheme="majorHAnsi"/>
          <w:snapToGrid w:val="0"/>
        </w:rPr>
        <w:t xml:space="preserve"> z </w:t>
      </w:r>
      <w:proofErr w:type="spellStart"/>
      <w:r w:rsidRPr="001E2503">
        <w:rPr>
          <w:rFonts w:asciiTheme="majorHAnsi" w:hAnsiTheme="majorHAnsi"/>
          <w:snapToGrid w:val="0"/>
        </w:rPr>
        <w:t>ograniczoną</w:t>
      </w:r>
      <w:proofErr w:type="spellEnd"/>
      <w:r w:rsidRPr="001E2503">
        <w:rPr>
          <w:rFonts w:asciiTheme="majorHAnsi" w:hAnsiTheme="majorHAnsi"/>
          <w:snapToGrid w:val="0"/>
        </w:rPr>
        <w:t xml:space="preserve"> </w:t>
      </w:r>
      <w:proofErr w:type="spellStart"/>
      <w:r w:rsidRPr="001E2503">
        <w:rPr>
          <w:rFonts w:asciiTheme="majorHAnsi" w:hAnsiTheme="majorHAnsi"/>
          <w:snapToGrid w:val="0"/>
        </w:rPr>
        <w:t>odpowiedzialnością</w:t>
      </w:r>
      <w:proofErr w:type="spellEnd"/>
      <w:r w:rsidRPr="001E2503">
        <w:rPr>
          <w:rFonts w:asciiTheme="majorHAnsi" w:hAnsiTheme="majorHAnsi"/>
        </w:rPr>
        <w:t xml:space="preserve"> with its registered office in </w:t>
      </w:r>
      <w:proofErr w:type="spellStart"/>
      <w:r w:rsidRPr="001E2503">
        <w:rPr>
          <w:rFonts w:asciiTheme="majorHAnsi" w:hAnsiTheme="majorHAnsi"/>
        </w:rPr>
        <w:t>Nowy</w:t>
      </w:r>
      <w:proofErr w:type="spellEnd"/>
      <w:r w:rsidRPr="001E2503">
        <w:rPr>
          <w:rFonts w:asciiTheme="majorHAnsi" w:hAnsiTheme="majorHAnsi"/>
        </w:rPr>
        <w:t xml:space="preserve"> </w:t>
      </w:r>
      <w:proofErr w:type="spellStart"/>
      <w:r w:rsidRPr="001E2503">
        <w:rPr>
          <w:rFonts w:asciiTheme="majorHAnsi" w:hAnsiTheme="majorHAnsi"/>
        </w:rPr>
        <w:t>Dwór</w:t>
      </w:r>
      <w:proofErr w:type="spellEnd"/>
      <w:r w:rsidRPr="001E2503">
        <w:rPr>
          <w:rFonts w:asciiTheme="majorHAnsi" w:hAnsiTheme="majorHAnsi"/>
        </w:rPr>
        <w:t xml:space="preserve"> Mazowiecki (05-100) at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Warszawska</w:t>
      </w:r>
      <w:proofErr w:type="spellEnd"/>
      <w:r w:rsidRPr="001E2503">
        <w:rPr>
          <w:rFonts w:asciiTheme="majorHAnsi" w:hAnsiTheme="majorHAnsi"/>
        </w:rPr>
        <w:t xml:space="preserve"> 8/U3, entered into the Register of Entrepreneurs kept by the District Court for the Capital City of Warsaw in Warsaw, in XIV Commercial Division of the National Court KRS number: 0000880830, NIP (Tax ID): 5311710290, </w:t>
      </w:r>
      <w:proofErr w:type="spellStart"/>
      <w:r w:rsidRPr="001E2503">
        <w:rPr>
          <w:rFonts w:asciiTheme="majorHAnsi" w:hAnsiTheme="majorHAnsi"/>
        </w:rPr>
        <w:t>REGON</w:t>
      </w:r>
      <w:proofErr w:type="spellEnd"/>
      <w:r w:rsidRPr="001E2503">
        <w:rPr>
          <w:rFonts w:asciiTheme="majorHAnsi" w:hAnsiTheme="majorHAnsi"/>
        </w:rPr>
        <w:t xml:space="preserve"> (National Business Register) 388075247, under the trade name “</w:t>
      </w:r>
      <w:proofErr w:type="spellStart"/>
      <w:r w:rsidRPr="001E2503">
        <w:rPr>
          <w:rFonts w:asciiTheme="majorHAnsi" w:hAnsiTheme="majorHAnsi"/>
        </w:rPr>
        <w:t>Wspólna</w:t>
      </w:r>
      <w:proofErr w:type="spellEnd"/>
      <w:r w:rsidRPr="001E2503">
        <w:rPr>
          <w:rFonts w:asciiTheme="majorHAnsi" w:hAnsiTheme="majorHAnsi"/>
        </w:rPr>
        <w:t xml:space="preserve"> Apartments”,</w:t>
      </w:r>
    </w:p>
    <w:p w14:paraId="7E524570" w14:textId="58CDC6A9" w:rsidR="00FD35F3" w:rsidRPr="001E2503" w:rsidRDefault="00FD35F3"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r w:rsidRPr="001E2503">
        <w:rPr>
          <w:rFonts w:asciiTheme="majorHAnsi" w:hAnsiTheme="majorHAnsi"/>
          <w:b/>
        </w:rPr>
        <w:t xml:space="preserve">Opole, </w:t>
      </w:r>
      <w:proofErr w:type="spellStart"/>
      <w:r w:rsidRPr="001E2503">
        <w:rPr>
          <w:rFonts w:asciiTheme="majorHAnsi" w:hAnsiTheme="majorHAnsi"/>
        </w:rPr>
        <w:t>ul</w:t>
      </w:r>
      <w:proofErr w:type="spellEnd"/>
      <w:r w:rsidRPr="001E2503">
        <w:rPr>
          <w:rFonts w:asciiTheme="majorHAnsi" w:hAnsiTheme="majorHAnsi"/>
        </w:rPr>
        <w:t xml:space="preserve">.  Barona, by </w:t>
      </w:r>
      <w:proofErr w:type="spellStart"/>
      <w:r w:rsidRPr="001E2503">
        <w:rPr>
          <w:rFonts w:asciiTheme="majorHAnsi" w:hAnsiTheme="majorHAnsi"/>
        </w:rPr>
        <w:t>Apartamenty</w:t>
      </w:r>
      <w:proofErr w:type="spellEnd"/>
      <w:r w:rsidRPr="001E2503">
        <w:rPr>
          <w:rFonts w:asciiTheme="majorHAnsi" w:hAnsiTheme="majorHAnsi"/>
        </w:rPr>
        <w:t xml:space="preserve"> Barona </w:t>
      </w:r>
      <w:proofErr w:type="spellStart"/>
      <w:r w:rsidRPr="001E2503">
        <w:rPr>
          <w:rFonts w:asciiTheme="majorHAnsi" w:hAnsiTheme="majorHAnsi"/>
        </w:rPr>
        <w:t>Spółka</w:t>
      </w:r>
      <w:proofErr w:type="spellEnd"/>
      <w:r w:rsidRPr="001E2503">
        <w:rPr>
          <w:rFonts w:asciiTheme="majorHAnsi" w:hAnsiTheme="majorHAnsi"/>
        </w:rPr>
        <w:t xml:space="preserve"> z </w:t>
      </w:r>
      <w:proofErr w:type="spellStart"/>
      <w:r w:rsidRPr="001E2503">
        <w:rPr>
          <w:rFonts w:asciiTheme="majorHAnsi" w:hAnsiTheme="majorHAnsi"/>
        </w:rPr>
        <w:t>ograniczoną</w:t>
      </w:r>
      <w:proofErr w:type="spellEnd"/>
      <w:r w:rsidRPr="001E2503">
        <w:rPr>
          <w:rFonts w:asciiTheme="majorHAnsi" w:hAnsiTheme="majorHAnsi"/>
        </w:rPr>
        <w:t xml:space="preserve"> </w:t>
      </w:r>
      <w:proofErr w:type="spellStart"/>
      <w:r w:rsidRPr="001E2503">
        <w:rPr>
          <w:rFonts w:asciiTheme="majorHAnsi" w:hAnsiTheme="majorHAnsi"/>
        </w:rPr>
        <w:t>odpowiedzialnością</w:t>
      </w:r>
      <w:proofErr w:type="spellEnd"/>
      <w:r w:rsidRPr="001E2503">
        <w:rPr>
          <w:rFonts w:asciiTheme="majorHAnsi" w:hAnsiTheme="majorHAnsi"/>
        </w:rPr>
        <w:t xml:space="preserve"> with its registered office in Warsaw at </w:t>
      </w:r>
      <w:proofErr w:type="spellStart"/>
      <w:r w:rsidRPr="001E2503">
        <w:rPr>
          <w:rFonts w:asciiTheme="majorHAnsi" w:hAnsiTheme="majorHAnsi"/>
        </w:rPr>
        <w:t>ul</w:t>
      </w:r>
      <w:proofErr w:type="spellEnd"/>
      <w:r w:rsidRPr="001E2503">
        <w:rPr>
          <w:rFonts w:asciiTheme="majorHAnsi" w:hAnsiTheme="majorHAnsi"/>
        </w:rPr>
        <w:t xml:space="preserve">. Jana </w:t>
      </w:r>
      <w:proofErr w:type="spellStart"/>
      <w:r w:rsidRPr="001E2503">
        <w:rPr>
          <w:rFonts w:asciiTheme="majorHAnsi" w:hAnsiTheme="majorHAnsi"/>
        </w:rPr>
        <w:t>i</w:t>
      </w:r>
      <w:proofErr w:type="spellEnd"/>
      <w:r w:rsidRPr="001E2503">
        <w:rPr>
          <w:rFonts w:asciiTheme="majorHAnsi" w:hAnsiTheme="majorHAnsi"/>
        </w:rPr>
        <w:t xml:space="preserve"> </w:t>
      </w:r>
      <w:proofErr w:type="spellStart"/>
      <w:r w:rsidRPr="001E2503">
        <w:rPr>
          <w:rFonts w:asciiTheme="majorHAnsi" w:hAnsiTheme="majorHAnsi"/>
        </w:rPr>
        <w:t>Jędrzeja</w:t>
      </w:r>
      <w:proofErr w:type="spellEnd"/>
      <w:r w:rsidRPr="001E2503">
        <w:rPr>
          <w:rFonts w:asciiTheme="majorHAnsi" w:hAnsiTheme="majorHAnsi"/>
        </w:rPr>
        <w:t xml:space="preserve"> </w:t>
      </w:r>
      <w:proofErr w:type="spellStart"/>
      <w:r w:rsidRPr="001E2503">
        <w:rPr>
          <w:rFonts w:asciiTheme="majorHAnsi" w:hAnsiTheme="majorHAnsi"/>
        </w:rPr>
        <w:t>Śniadeckich</w:t>
      </w:r>
      <w:proofErr w:type="spellEnd"/>
      <w:r w:rsidRPr="001E2503">
        <w:rPr>
          <w:rFonts w:asciiTheme="majorHAnsi" w:hAnsiTheme="majorHAnsi"/>
        </w:rPr>
        <w:t xml:space="preserve"> 10, entered into the Register of Entrepreneurs kept by the District Court for the Capital City of Warsaw in Warsaw, XII Commercial Division of the National Court Register, KRS number: </w:t>
      </w:r>
      <w:r w:rsidRPr="001E2503">
        <w:rPr>
          <w:rFonts w:asciiTheme="majorHAnsi" w:hAnsiTheme="majorHAnsi"/>
          <w:shd w:val="clear" w:color="auto" w:fill="FFFFFF"/>
        </w:rPr>
        <w:t>0000806380,</w:t>
      </w:r>
      <w:r w:rsidRPr="001E2503">
        <w:rPr>
          <w:rFonts w:asciiTheme="majorHAnsi" w:hAnsiTheme="majorHAnsi"/>
        </w:rPr>
        <w:t xml:space="preserve"> NIP (Tax ID): </w:t>
      </w:r>
      <w:r w:rsidRPr="001E2503">
        <w:rPr>
          <w:rFonts w:asciiTheme="majorHAnsi" w:hAnsiTheme="majorHAnsi"/>
          <w:shd w:val="clear" w:color="auto" w:fill="FFFFFF"/>
        </w:rPr>
        <w:t xml:space="preserve">7010948023, </w:t>
      </w:r>
      <w:proofErr w:type="spellStart"/>
      <w:r w:rsidRPr="001E2503">
        <w:rPr>
          <w:rFonts w:asciiTheme="majorHAnsi" w:hAnsiTheme="majorHAnsi"/>
        </w:rPr>
        <w:t>REGON</w:t>
      </w:r>
      <w:proofErr w:type="spellEnd"/>
      <w:r w:rsidR="00F42A8D">
        <w:rPr>
          <w:rFonts w:asciiTheme="majorHAnsi" w:hAnsiTheme="majorHAnsi"/>
        </w:rPr>
        <w:t xml:space="preserve"> (</w:t>
      </w:r>
      <w:r w:rsidR="00F42A8D" w:rsidRPr="00F42A8D">
        <w:rPr>
          <w:rFonts w:asciiTheme="majorHAnsi" w:hAnsiTheme="majorHAnsi"/>
        </w:rPr>
        <w:t>National Business Registry Number</w:t>
      </w:r>
      <w:r w:rsidR="00F42A8D">
        <w:rPr>
          <w:rFonts w:asciiTheme="majorHAnsi" w:hAnsiTheme="majorHAnsi"/>
        </w:rPr>
        <w:t>)</w:t>
      </w:r>
      <w:r w:rsidRPr="001E2503">
        <w:rPr>
          <w:rFonts w:asciiTheme="majorHAnsi" w:hAnsiTheme="majorHAnsi"/>
        </w:rPr>
        <w:t xml:space="preserve">: </w:t>
      </w:r>
      <w:r w:rsidRPr="001E2503">
        <w:rPr>
          <w:rFonts w:asciiTheme="majorHAnsi" w:hAnsiTheme="majorHAnsi"/>
          <w:shd w:val="clear" w:color="auto" w:fill="FFFFFF"/>
        </w:rPr>
        <w:t>38451604500000, under the trade name “Barona Apartments – Phase II”,</w:t>
      </w:r>
    </w:p>
    <w:p w14:paraId="270E3B00" w14:textId="69E481BE" w:rsidR="00FD35F3" w:rsidRPr="001E2503" w:rsidRDefault="00F74649" w:rsidP="00FD35F3">
      <w:pPr>
        <w:pStyle w:val="Akapitzlist"/>
        <w:numPr>
          <w:ilvl w:val="1"/>
          <w:numId w:val="1"/>
        </w:numPr>
        <w:jc w:val="both"/>
        <w:rPr>
          <w:rFonts w:asciiTheme="majorHAnsi" w:hAnsiTheme="majorHAnsi" w:cstheme="majorHAnsi"/>
        </w:rPr>
      </w:pPr>
      <w:r w:rsidRPr="001E2503">
        <w:rPr>
          <w:rFonts w:asciiTheme="majorHAnsi" w:hAnsiTheme="majorHAnsi"/>
        </w:rPr>
        <w:lastRenderedPageBreak/>
        <w:t xml:space="preserve">in </w:t>
      </w:r>
      <w:proofErr w:type="spellStart"/>
      <w:r w:rsidRPr="001E2503">
        <w:rPr>
          <w:rFonts w:asciiTheme="majorHAnsi" w:hAnsiTheme="majorHAnsi"/>
          <w:b/>
        </w:rPr>
        <w:t>Oświęcim</w:t>
      </w:r>
      <w:proofErr w:type="spellEnd"/>
      <w:r w:rsidRPr="001E2503">
        <w:rPr>
          <w:rFonts w:asciiTheme="majorHAnsi" w:hAnsiTheme="majorHAnsi"/>
        </w:rPr>
        <w:t xml:space="preserve"> near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Batorego</w:t>
      </w:r>
      <w:proofErr w:type="spellEnd"/>
      <w:r w:rsidRPr="001E2503">
        <w:rPr>
          <w:rFonts w:asciiTheme="majorHAnsi" w:hAnsiTheme="majorHAnsi"/>
        </w:rPr>
        <w:t xml:space="preserve">, by </w:t>
      </w:r>
      <w:proofErr w:type="spellStart"/>
      <w:r w:rsidRPr="001E2503">
        <w:rPr>
          <w:rFonts w:asciiTheme="majorHAnsi" w:hAnsiTheme="majorHAnsi"/>
        </w:rPr>
        <w:t>Młynówka</w:t>
      </w:r>
      <w:proofErr w:type="spellEnd"/>
      <w:r w:rsidRPr="001E2503">
        <w:rPr>
          <w:rFonts w:asciiTheme="majorHAnsi" w:hAnsiTheme="majorHAnsi"/>
        </w:rPr>
        <w:t xml:space="preserve"> </w:t>
      </w:r>
      <w:proofErr w:type="spellStart"/>
      <w:r w:rsidRPr="001E2503">
        <w:rPr>
          <w:rFonts w:asciiTheme="majorHAnsi" w:hAnsiTheme="majorHAnsi"/>
        </w:rPr>
        <w:t>Spółka</w:t>
      </w:r>
      <w:proofErr w:type="spellEnd"/>
      <w:r w:rsidRPr="001E2503">
        <w:rPr>
          <w:rFonts w:asciiTheme="majorHAnsi" w:hAnsiTheme="majorHAnsi"/>
        </w:rPr>
        <w:t xml:space="preserve"> z </w:t>
      </w:r>
      <w:proofErr w:type="spellStart"/>
      <w:r w:rsidRPr="001E2503">
        <w:rPr>
          <w:rFonts w:asciiTheme="majorHAnsi" w:hAnsiTheme="majorHAnsi"/>
        </w:rPr>
        <w:t>ograniczoną</w:t>
      </w:r>
      <w:proofErr w:type="spellEnd"/>
      <w:r w:rsidRPr="001E2503">
        <w:rPr>
          <w:rFonts w:asciiTheme="majorHAnsi" w:hAnsiTheme="majorHAnsi"/>
        </w:rPr>
        <w:t xml:space="preserve"> </w:t>
      </w:r>
      <w:proofErr w:type="spellStart"/>
      <w:r w:rsidRPr="001E2503">
        <w:rPr>
          <w:rFonts w:asciiTheme="majorHAnsi" w:hAnsiTheme="majorHAnsi"/>
        </w:rPr>
        <w:t>odpowiedzialnością</w:t>
      </w:r>
      <w:proofErr w:type="spellEnd"/>
      <w:r w:rsidRPr="001E2503">
        <w:rPr>
          <w:rFonts w:asciiTheme="majorHAnsi" w:hAnsiTheme="majorHAnsi"/>
        </w:rPr>
        <w:t xml:space="preserve"> with its registered office in </w:t>
      </w:r>
      <w:proofErr w:type="spellStart"/>
      <w:r w:rsidRPr="001E2503">
        <w:rPr>
          <w:rFonts w:asciiTheme="majorHAnsi" w:hAnsiTheme="majorHAnsi"/>
        </w:rPr>
        <w:t>Nowy</w:t>
      </w:r>
      <w:proofErr w:type="spellEnd"/>
      <w:r w:rsidRPr="001E2503">
        <w:rPr>
          <w:rFonts w:asciiTheme="majorHAnsi" w:hAnsiTheme="majorHAnsi"/>
        </w:rPr>
        <w:t xml:space="preserve"> </w:t>
      </w:r>
      <w:proofErr w:type="spellStart"/>
      <w:r w:rsidRPr="001E2503">
        <w:rPr>
          <w:rFonts w:asciiTheme="majorHAnsi" w:hAnsiTheme="majorHAnsi"/>
        </w:rPr>
        <w:t>Dwór</w:t>
      </w:r>
      <w:proofErr w:type="spellEnd"/>
      <w:r w:rsidRPr="001E2503">
        <w:rPr>
          <w:rFonts w:asciiTheme="majorHAnsi" w:hAnsiTheme="majorHAnsi"/>
        </w:rPr>
        <w:t xml:space="preserve"> Mazowiecki</w:t>
      </w:r>
      <w:r w:rsidRPr="001E2503">
        <w:rPr>
          <w:rFonts w:asciiTheme="majorHAnsi" w:hAnsiTheme="majorHAnsi"/>
          <w:b/>
        </w:rPr>
        <w:t xml:space="preserve"> </w:t>
      </w:r>
      <w:r w:rsidRPr="001E2503">
        <w:rPr>
          <w:rFonts w:asciiTheme="majorHAnsi" w:hAnsiTheme="majorHAnsi"/>
        </w:rPr>
        <w:t xml:space="preserve">at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Warszawska</w:t>
      </w:r>
      <w:proofErr w:type="spellEnd"/>
      <w:r w:rsidRPr="001E2503">
        <w:rPr>
          <w:rFonts w:asciiTheme="majorHAnsi" w:hAnsiTheme="majorHAnsi"/>
        </w:rPr>
        <w:t xml:space="preserve"> 8 </w:t>
      </w:r>
      <w:proofErr w:type="spellStart"/>
      <w:r w:rsidRPr="001E2503">
        <w:rPr>
          <w:rFonts w:asciiTheme="majorHAnsi" w:hAnsiTheme="majorHAnsi"/>
        </w:rPr>
        <w:t>lok</w:t>
      </w:r>
      <w:proofErr w:type="spellEnd"/>
      <w:r w:rsidRPr="001E2503">
        <w:rPr>
          <w:rFonts w:asciiTheme="majorHAnsi" w:hAnsiTheme="majorHAnsi"/>
        </w:rPr>
        <w:t xml:space="preserve">. U3, entered in the Register of Entrepreneurs kept by the District Court for the Capital City of Warsaw in Warsaw, XII Commercial Division of the National Court Register, KRS number: 0000848969 NIP: 7010989051, </w:t>
      </w:r>
      <w:proofErr w:type="spellStart"/>
      <w:r w:rsidRPr="001E2503">
        <w:rPr>
          <w:rFonts w:asciiTheme="majorHAnsi" w:hAnsiTheme="majorHAnsi"/>
        </w:rPr>
        <w:t>REGON</w:t>
      </w:r>
      <w:proofErr w:type="spellEnd"/>
      <w:r w:rsidRPr="001E2503">
        <w:rPr>
          <w:rFonts w:asciiTheme="majorHAnsi" w:hAnsiTheme="majorHAnsi"/>
        </w:rPr>
        <w:t xml:space="preserve"> (National Business Registry Number): 386457223, under the trade name “</w:t>
      </w:r>
      <w:proofErr w:type="spellStart"/>
      <w:r w:rsidRPr="001E2503">
        <w:rPr>
          <w:rFonts w:asciiTheme="majorHAnsi" w:hAnsiTheme="majorHAnsi"/>
        </w:rPr>
        <w:t>Młynówka</w:t>
      </w:r>
      <w:proofErr w:type="spellEnd"/>
      <w:r w:rsidRPr="001E2503">
        <w:rPr>
          <w:rFonts w:asciiTheme="majorHAnsi" w:hAnsiTheme="majorHAnsi"/>
        </w:rPr>
        <w:t xml:space="preserve"> Apartments” (Phase MW3a),</w:t>
      </w:r>
    </w:p>
    <w:p w14:paraId="34CB1838" w14:textId="77777777" w:rsidR="00FD35F3" w:rsidRPr="001E2503" w:rsidRDefault="00F74649"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rPr>
        <w:t>Oświęcim</w:t>
      </w:r>
      <w:proofErr w:type="spellEnd"/>
      <w:r w:rsidRPr="001E2503">
        <w:rPr>
          <w:rFonts w:asciiTheme="majorHAnsi" w:hAnsiTheme="majorHAnsi"/>
        </w:rPr>
        <w:t xml:space="preserve"> near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Batorego</w:t>
      </w:r>
      <w:proofErr w:type="spellEnd"/>
      <w:r w:rsidRPr="001E2503">
        <w:rPr>
          <w:rFonts w:asciiTheme="majorHAnsi" w:hAnsiTheme="majorHAnsi"/>
        </w:rPr>
        <w:t xml:space="preserve">, by </w:t>
      </w:r>
      <w:proofErr w:type="spellStart"/>
      <w:r w:rsidRPr="001E2503">
        <w:rPr>
          <w:rFonts w:asciiTheme="majorHAnsi" w:hAnsiTheme="majorHAnsi"/>
        </w:rPr>
        <w:t>Apartamenty</w:t>
      </w:r>
      <w:proofErr w:type="spellEnd"/>
      <w:r w:rsidRPr="001E2503">
        <w:rPr>
          <w:rFonts w:asciiTheme="majorHAnsi" w:hAnsiTheme="majorHAnsi"/>
        </w:rPr>
        <w:t xml:space="preserve"> </w:t>
      </w:r>
      <w:proofErr w:type="spellStart"/>
      <w:r w:rsidRPr="001E2503">
        <w:rPr>
          <w:rFonts w:asciiTheme="majorHAnsi" w:hAnsiTheme="majorHAnsi"/>
        </w:rPr>
        <w:t>Młynówka</w:t>
      </w:r>
      <w:proofErr w:type="spellEnd"/>
      <w:r w:rsidRPr="001E2503">
        <w:rPr>
          <w:rFonts w:asciiTheme="majorHAnsi" w:hAnsiTheme="majorHAnsi"/>
        </w:rPr>
        <w:t xml:space="preserve"> </w:t>
      </w:r>
      <w:proofErr w:type="spellStart"/>
      <w:r w:rsidRPr="001E2503">
        <w:rPr>
          <w:rFonts w:asciiTheme="majorHAnsi" w:hAnsiTheme="majorHAnsi"/>
        </w:rPr>
        <w:t>Spółka</w:t>
      </w:r>
      <w:proofErr w:type="spellEnd"/>
      <w:r w:rsidRPr="001E2503">
        <w:rPr>
          <w:rFonts w:asciiTheme="majorHAnsi" w:hAnsiTheme="majorHAnsi"/>
        </w:rPr>
        <w:t xml:space="preserve"> z </w:t>
      </w:r>
      <w:proofErr w:type="spellStart"/>
      <w:r w:rsidRPr="001E2503">
        <w:rPr>
          <w:rFonts w:asciiTheme="majorHAnsi" w:hAnsiTheme="majorHAnsi"/>
        </w:rPr>
        <w:t>ograniczoną</w:t>
      </w:r>
      <w:proofErr w:type="spellEnd"/>
      <w:r w:rsidRPr="001E2503">
        <w:rPr>
          <w:rFonts w:asciiTheme="majorHAnsi" w:hAnsiTheme="majorHAnsi"/>
        </w:rPr>
        <w:t xml:space="preserve"> </w:t>
      </w:r>
      <w:proofErr w:type="spellStart"/>
      <w:r w:rsidRPr="001E2503">
        <w:rPr>
          <w:rFonts w:asciiTheme="majorHAnsi" w:hAnsiTheme="majorHAnsi"/>
        </w:rPr>
        <w:t>odpowiedzialnością</w:t>
      </w:r>
      <w:proofErr w:type="spellEnd"/>
      <w:r w:rsidRPr="001E2503">
        <w:rPr>
          <w:rFonts w:asciiTheme="majorHAnsi" w:hAnsiTheme="majorHAnsi"/>
        </w:rPr>
        <w:t xml:space="preserve"> with its registered office in </w:t>
      </w:r>
      <w:proofErr w:type="spellStart"/>
      <w:r w:rsidRPr="001E2503">
        <w:rPr>
          <w:rFonts w:asciiTheme="majorHAnsi" w:hAnsiTheme="majorHAnsi"/>
        </w:rPr>
        <w:t>Nowy</w:t>
      </w:r>
      <w:proofErr w:type="spellEnd"/>
      <w:r w:rsidRPr="001E2503">
        <w:rPr>
          <w:rFonts w:asciiTheme="majorHAnsi" w:hAnsiTheme="majorHAnsi"/>
        </w:rPr>
        <w:t xml:space="preserve"> </w:t>
      </w:r>
      <w:proofErr w:type="spellStart"/>
      <w:r w:rsidRPr="001E2503">
        <w:rPr>
          <w:rFonts w:asciiTheme="majorHAnsi" w:hAnsiTheme="majorHAnsi"/>
        </w:rPr>
        <w:t>Dwór</w:t>
      </w:r>
      <w:proofErr w:type="spellEnd"/>
      <w:r w:rsidRPr="001E2503">
        <w:rPr>
          <w:rFonts w:asciiTheme="majorHAnsi" w:hAnsiTheme="majorHAnsi"/>
        </w:rPr>
        <w:t xml:space="preserve"> Mazowiecki</w:t>
      </w:r>
      <w:r w:rsidRPr="001E2503">
        <w:rPr>
          <w:rFonts w:asciiTheme="majorHAnsi" w:hAnsiTheme="majorHAnsi"/>
          <w:b/>
        </w:rPr>
        <w:t xml:space="preserve"> </w:t>
      </w:r>
      <w:r w:rsidRPr="001E2503">
        <w:rPr>
          <w:rFonts w:asciiTheme="majorHAnsi" w:hAnsiTheme="majorHAnsi"/>
        </w:rPr>
        <w:t xml:space="preserve">at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Warszawska</w:t>
      </w:r>
      <w:proofErr w:type="spellEnd"/>
      <w:r w:rsidRPr="001E2503">
        <w:rPr>
          <w:rFonts w:asciiTheme="majorHAnsi" w:hAnsiTheme="majorHAnsi"/>
        </w:rPr>
        <w:t xml:space="preserve"> 8 </w:t>
      </w:r>
      <w:proofErr w:type="spellStart"/>
      <w:r w:rsidRPr="001E2503">
        <w:rPr>
          <w:rFonts w:asciiTheme="majorHAnsi" w:hAnsiTheme="majorHAnsi"/>
        </w:rPr>
        <w:t>lok</w:t>
      </w:r>
      <w:proofErr w:type="spellEnd"/>
      <w:r w:rsidRPr="001E2503">
        <w:rPr>
          <w:rFonts w:asciiTheme="majorHAnsi" w:hAnsiTheme="majorHAnsi"/>
        </w:rPr>
        <w:t xml:space="preserve">. U3, entered in the Register of Entrepreneurs kept by the District Court for the Capital City of Warsaw in Warsaw, XII Commercial Division of the National Court Register, KRS number: 0000848969 NIP: 7010989051, </w:t>
      </w:r>
      <w:proofErr w:type="spellStart"/>
      <w:r w:rsidRPr="001E2503">
        <w:rPr>
          <w:rFonts w:asciiTheme="majorHAnsi" w:hAnsiTheme="majorHAnsi"/>
        </w:rPr>
        <w:t>REGON</w:t>
      </w:r>
      <w:proofErr w:type="spellEnd"/>
      <w:r w:rsidRPr="001E2503">
        <w:rPr>
          <w:rFonts w:asciiTheme="majorHAnsi" w:hAnsiTheme="majorHAnsi"/>
        </w:rPr>
        <w:t xml:space="preserve"> (National Business Registry Number): 386457223, under the trade name “</w:t>
      </w:r>
      <w:proofErr w:type="spellStart"/>
      <w:r w:rsidRPr="001E2503">
        <w:rPr>
          <w:rFonts w:asciiTheme="majorHAnsi" w:hAnsiTheme="majorHAnsi"/>
        </w:rPr>
        <w:t>Młynówka</w:t>
      </w:r>
      <w:proofErr w:type="spellEnd"/>
      <w:r w:rsidRPr="001E2503">
        <w:rPr>
          <w:rFonts w:asciiTheme="majorHAnsi" w:hAnsiTheme="majorHAnsi"/>
        </w:rPr>
        <w:t xml:space="preserve"> Apartments” (Phase 4MWb),</w:t>
      </w:r>
    </w:p>
    <w:p w14:paraId="48CB2188" w14:textId="6F12814A" w:rsidR="00FD35F3" w:rsidRPr="001E2503" w:rsidRDefault="00F849CB"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rPr>
        <w:t>Poznań-</w:t>
      </w:r>
      <w:r w:rsidRPr="001E2503">
        <w:rPr>
          <w:rFonts w:asciiTheme="majorHAnsi" w:hAnsiTheme="majorHAnsi"/>
        </w:rPr>
        <w:t>Skórzewo</w:t>
      </w:r>
      <w:proofErr w:type="spellEnd"/>
      <w:r w:rsidRPr="001E2503">
        <w:rPr>
          <w:rFonts w:asciiTheme="majorHAnsi" w:hAnsiTheme="majorHAnsi"/>
        </w:rPr>
        <w:t xml:space="preserve">,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Poznańska</w:t>
      </w:r>
      <w:proofErr w:type="spellEnd"/>
      <w:r w:rsidRPr="001E2503">
        <w:rPr>
          <w:rFonts w:asciiTheme="majorHAnsi" w:hAnsiTheme="majorHAnsi"/>
        </w:rPr>
        <w:t xml:space="preserve">, by </w:t>
      </w:r>
      <w:proofErr w:type="spellStart"/>
      <w:r w:rsidRPr="001E2503">
        <w:rPr>
          <w:rFonts w:asciiTheme="majorHAnsi" w:hAnsiTheme="majorHAnsi"/>
        </w:rPr>
        <w:t>Poznań</w:t>
      </w:r>
      <w:proofErr w:type="spellEnd"/>
      <w:r w:rsidRPr="001E2503">
        <w:rPr>
          <w:rFonts w:asciiTheme="majorHAnsi" w:hAnsiTheme="majorHAnsi"/>
        </w:rPr>
        <w:t xml:space="preserve"> </w:t>
      </w:r>
      <w:proofErr w:type="spellStart"/>
      <w:r w:rsidRPr="001E2503">
        <w:rPr>
          <w:rFonts w:asciiTheme="majorHAnsi" w:hAnsiTheme="majorHAnsi"/>
        </w:rPr>
        <w:t>Skórzewo</w:t>
      </w:r>
      <w:proofErr w:type="spellEnd"/>
      <w:r w:rsidRPr="001E2503">
        <w:rPr>
          <w:rFonts w:asciiTheme="majorHAnsi" w:hAnsiTheme="majorHAnsi"/>
        </w:rPr>
        <w:t xml:space="preserve"> </w:t>
      </w:r>
      <w:proofErr w:type="spellStart"/>
      <w:r w:rsidRPr="001E2503">
        <w:rPr>
          <w:rFonts w:asciiTheme="majorHAnsi" w:hAnsiTheme="majorHAnsi"/>
        </w:rPr>
        <w:t>Spółka</w:t>
      </w:r>
      <w:proofErr w:type="spellEnd"/>
      <w:r w:rsidRPr="001E2503">
        <w:rPr>
          <w:rFonts w:asciiTheme="majorHAnsi" w:hAnsiTheme="majorHAnsi"/>
        </w:rPr>
        <w:t xml:space="preserve"> z </w:t>
      </w:r>
      <w:proofErr w:type="spellStart"/>
      <w:r w:rsidRPr="001E2503">
        <w:rPr>
          <w:rFonts w:asciiTheme="majorHAnsi" w:hAnsiTheme="majorHAnsi"/>
        </w:rPr>
        <w:t>ograniczoną</w:t>
      </w:r>
      <w:proofErr w:type="spellEnd"/>
      <w:r w:rsidRPr="001E2503">
        <w:rPr>
          <w:rFonts w:asciiTheme="majorHAnsi" w:hAnsiTheme="majorHAnsi"/>
        </w:rPr>
        <w:t xml:space="preserve"> </w:t>
      </w:r>
      <w:proofErr w:type="spellStart"/>
      <w:r w:rsidRPr="001E2503">
        <w:rPr>
          <w:rFonts w:asciiTheme="majorHAnsi" w:hAnsiTheme="majorHAnsi"/>
        </w:rPr>
        <w:t>odpowiedzialnością</w:t>
      </w:r>
      <w:proofErr w:type="spellEnd"/>
      <w:r w:rsidRPr="001E2503">
        <w:rPr>
          <w:rFonts w:asciiTheme="majorHAnsi" w:hAnsiTheme="majorHAnsi"/>
        </w:rPr>
        <w:t xml:space="preserve"> with its registered office in Warsaw at </w:t>
      </w:r>
      <w:proofErr w:type="spellStart"/>
      <w:r w:rsidRPr="001E2503">
        <w:rPr>
          <w:rFonts w:asciiTheme="majorHAnsi" w:hAnsiTheme="majorHAnsi"/>
        </w:rPr>
        <w:t>ul</w:t>
      </w:r>
      <w:proofErr w:type="spellEnd"/>
      <w:r w:rsidRPr="001E2503">
        <w:rPr>
          <w:rFonts w:asciiTheme="majorHAnsi" w:hAnsiTheme="majorHAnsi"/>
        </w:rPr>
        <w:t xml:space="preserve">. Jana </w:t>
      </w:r>
      <w:proofErr w:type="spellStart"/>
      <w:r w:rsidRPr="001E2503">
        <w:rPr>
          <w:rFonts w:asciiTheme="majorHAnsi" w:hAnsiTheme="majorHAnsi"/>
        </w:rPr>
        <w:t>i</w:t>
      </w:r>
      <w:proofErr w:type="spellEnd"/>
      <w:r w:rsidRPr="001E2503">
        <w:rPr>
          <w:rFonts w:asciiTheme="majorHAnsi" w:hAnsiTheme="majorHAnsi"/>
        </w:rPr>
        <w:t xml:space="preserve"> </w:t>
      </w:r>
      <w:proofErr w:type="spellStart"/>
      <w:r w:rsidRPr="001E2503">
        <w:rPr>
          <w:rFonts w:asciiTheme="majorHAnsi" w:hAnsiTheme="majorHAnsi"/>
        </w:rPr>
        <w:t>Jędrzeja</w:t>
      </w:r>
      <w:proofErr w:type="spellEnd"/>
      <w:r w:rsidRPr="001E2503">
        <w:rPr>
          <w:rFonts w:asciiTheme="majorHAnsi" w:hAnsiTheme="majorHAnsi"/>
        </w:rPr>
        <w:t xml:space="preserve"> </w:t>
      </w:r>
      <w:proofErr w:type="spellStart"/>
      <w:r w:rsidRPr="001E2503">
        <w:rPr>
          <w:rFonts w:asciiTheme="majorHAnsi" w:hAnsiTheme="majorHAnsi"/>
        </w:rPr>
        <w:t>Śniadeckich</w:t>
      </w:r>
      <w:proofErr w:type="spellEnd"/>
      <w:r w:rsidRPr="001E2503">
        <w:rPr>
          <w:rFonts w:asciiTheme="majorHAnsi" w:hAnsiTheme="majorHAnsi"/>
        </w:rPr>
        <w:t xml:space="preserve"> 10, entered into the Register of Entrepreneurs kept by the District Court for the Capital City of Warsaw</w:t>
      </w:r>
      <w:r w:rsidRPr="001E2503">
        <w:rPr>
          <w:rFonts w:asciiTheme="majorHAnsi" w:hAnsiTheme="majorHAnsi"/>
          <w:color w:val="000000" w:themeColor="text1"/>
        </w:rPr>
        <w:t xml:space="preserve"> in Warsaw, XII Commercial Division of the National Court Register, KRS number: </w:t>
      </w:r>
      <w:r w:rsidRPr="001E2503">
        <w:rPr>
          <w:rFonts w:asciiTheme="majorHAnsi" w:hAnsiTheme="majorHAnsi"/>
          <w:color w:val="000000" w:themeColor="text1"/>
          <w:shd w:val="clear" w:color="auto" w:fill="FFFFFF"/>
        </w:rPr>
        <w:t>0000848726,</w:t>
      </w:r>
      <w:r w:rsidRPr="001E2503">
        <w:rPr>
          <w:rFonts w:asciiTheme="majorHAnsi" w:hAnsiTheme="majorHAnsi"/>
          <w:color w:val="000000" w:themeColor="text1"/>
        </w:rPr>
        <w:t xml:space="preserve"> </w:t>
      </w:r>
      <w:proofErr w:type="spellStart"/>
      <w:r w:rsidRPr="001E2503">
        <w:rPr>
          <w:rFonts w:asciiTheme="majorHAnsi" w:hAnsiTheme="majorHAnsi"/>
          <w:color w:val="000000" w:themeColor="text1"/>
        </w:rPr>
        <w:t>REGON</w:t>
      </w:r>
      <w:proofErr w:type="spellEnd"/>
      <w:r w:rsidRPr="001E2503">
        <w:rPr>
          <w:rFonts w:asciiTheme="majorHAnsi" w:hAnsiTheme="majorHAnsi"/>
          <w:color w:val="000000" w:themeColor="text1"/>
        </w:rPr>
        <w:t xml:space="preserve"> (</w:t>
      </w:r>
      <w:r w:rsidR="00F42A8D" w:rsidRPr="00F42A8D">
        <w:rPr>
          <w:rFonts w:asciiTheme="majorHAnsi" w:hAnsiTheme="majorHAnsi"/>
          <w:color w:val="000000" w:themeColor="text1"/>
        </w:rPr>
        <w:t>National Business Registry Number</w:t>
      </w:r>
      <w:r w:rsidRPr="001E2503">
        <w:rPr>
          <w:rFonts w:asciiTheme="majorHAnsi" w:hAnsiTheme="majorHAnsi"/>
          <w:color w:val="000000" w:themeColor="text1"/>
        </w:rPr>
        <w:t>): 386454124, NIP (Tax ID): 7010989022</w:t>
      </w:r>
      <w:r w:rsidRPr="001E2503">
        <w:rPr>
          <w:rFonts w:asciiTheme="majorHAnsi" w:hAnsiTheme="majorHAnsi"/>
        </w:rPr>
        <w:t>, under the trade name “</w:t>
      </w:r>
      <w:proofErr w:type="spellStart"/>
      <w:r w:rsidRPr="001E2503">
        <w:rPr>
          <w:rFonts w:asciiTheme="majorHAnsi" w:hAnsiTheme="majorHAnsi"/>
        </w:rPr>
        <w:t>Cisowa</w:t>
      </w:r>
      <w:proofErr w:type="spellEnd"/>
      <w:r w:rsidRPr="001E2503">
        <w:rPr>
          <w:rFonts w:asciiTheme="majorHAnsi" w:hAnsiTheme="majorHAnsi"/>
        </w:rPr>
        <w:t xml:space="preserve"> Apartments” (Phase 1),</w:t>
      </w:r>
    </w:p>
    <w:p w14:paraId="104F4459" w14:textId="77777777" w:rsidR="00FD35F3" w:rsidRPr="001E2503" w:rsidRDefault="003355F6" w:rsidP="00FD35F3">
      <w:pPr>
        <w:pStyle w:val="Akapitzlist"/>
        <w:numPr>
          <w:ilvl w:val="1"/>
          <w:numId w:val="1"/>
        </w:numPr>
        <w:jc w:val="both"/>
        <w:rPr>
          <w:rFonts w:asciiTheme="majorHAnsi" w:hAnsiTheme="majorHAnsi" w:cstheme="majorHAnsi"/>
        </w:rPr>
      </w:pPr>
      <w:r w:rsidRPr="001E2503">
        <w:rPr>
          <w:rFonts w:asciiTheme="majorHAnsi" w:hAnsiTheme="majorHAnsi"/>
          <w:b/>
        </w:rPr>
        <w:t xml:space="preserve">in </w:t>
      </w:r>
      <w:proofErr w:type="spellStart"/>
      <w:r w:rsidRPr="001E2503">
        <w:rPr>
          <w:rFonts w:asciiTheme="majorHAnsi" w:hAnsiTheme="majorHAnsi"/>
          <w:b/>
        </w:rPr>
        <w:t>Ruda</w:t>
      </w:r>
      <w:proofErr w:type="spellEnd"/>
      <w:r w:rsidRPr="001E2503">
        <w:rPr>
          <w:rFonts w:asciiTheme="majorHAnsi" w:hAnsiTheme="majorHAnsi"/>
          <w:b/>
        </w:rPr>
        <w:t xml:space="preserve"> </w:t>
      </w:r>
      <w:proofErr w:type="spellStart"/>
      <w:r w:rsidRPr="001E2503">
        <w:rPr>
          <w:rFonts w:asciiTheme="majorHAnsi" w:hAnsiTheme="majorHAnsi"/>
          <w:b/>
        </w:rPr>
        <w:t>Śląska</w:t>
      </w:r>
      <w:proofErr w:type="spellEnd"/>
      <w:r w:rsidRPr="001E2503">
        <w:rPr>
          <w:rFonts w:asciiTheme="majorHAnsi" w:hAnsiTheme="majorHAnsi"/>
          <w:b/>
        </w:rPr>
        <w:t>,</w:t>
      </w:r>
      <w:r w:rsidRPr="001E2503">
        <w:rPr>
          <w:rFonts w:asciiTheme="majorHAnsi" w:hAnsiTheme="majorHAnsi"/>
        </w:rPr>
        <w:t xml:space="preserve"> at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Jerzego</w:t>
      </w:r>
      <w:proofErr w:type="spellEnd"/>
      <w:r w:rsidRPr="001E2503">
        <w:rPr>
          <w:rFonts w:asciiTheme="majorHAnsi" w:hAnsiTheme="majorHAnsi"/>
        </w:rPr>
        <w:t xml:space="preserve"> </w:t>
      </w:r>
      <w:proofErr w:type="spellStart"/>
      <w:r w:rsidRPr="001E2503">
        <w:rPr>
          <w:rFonts w:asciiTheme="majorHAnsi" w:hAnsiTheme="majorHAnsi"/>
        </w:rPr>
        <w:t>Ziętka</w:t>
      </w:r>
      <w:proofErr w:type="spellEnd"/>
      <w:r w:rsidRPr="001E2503">
        <w:rPr>
          <w:rFonts w:asciiTheme="majorHAnsi" w:hAnsiTheme="majorHAnsi"/>
        </w:rPr>
        <w:t>, by the Organiser, under the trade name “</w:t>
      </w:r>
      <w:proofErr w:type="spellStart"/>
      <w:r w:rsidRPr="001E2503">
        <w:rPr>
          <w:rFonts w:asciiTheme="majorHAnsi" w:hAnsiTheme="majorHAnsi"/>
        </w:rPr>
        <w:t>Ziętka</w:t>
      </w:r>
      <w:proofErr w:type="spellEnd"/>
      <w:r w:rsidRPr="001E2503">
        <w:rPr>
          <w:rFonts w:asciiTheme="majorHAnsi" w:hAnsiTheme="majorHAnsi"/>
        </w:rPr>
        <w:t xml:space="preserve"> Apartments” (Phase I),</w:t>
      </w:r>
    </w:p>
    <w:p w14:paraId="617BC4C4" w14:textId="77777777" w:rsidR="00FD35F3" w:rsidRPr="001E2503" w:rsidRDefault="00491490"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rPr>
        <w:t>Rumia</w:t>
      </w:r>
      <w:proofErr w:type="spellEnd"/>
      <w:r w:rsidRPr="001E2503">
        <w:rPr>
          <w:rFonts w:asciiTheme="majorHAnsi" w:hAnsiTheme="majorHAnsi"/>
          <w:b/>
        </w:rPr>
        <w:t xml:space="preserve">,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Formeli</w:t>
      </w:r>
      <w:proofErr w:type="spellEnd"/>
      <w:r w:rsidRPr="001E2503">
        <w:rPr>
          <w:rFonts w:asciiTheme="majorHAnsi" w:hAnsiTheme="majorHAnsi"/>
        </w:rPr>
        <w:t xml:space="preserve"> 17, </w:t>
      </w:r>
      <w:r w:rsidRPr="001E2503">
        <w:rPr>
          <w:rFonts w:ascii="Calibri Light" w:hAnsi="Calibri Light"/>
          <w:color w:val="000000"/>
        </w:rPr>
        <w:t xml:space="preserve">by </w:t>
      </w:r>
      <w:proofErr w:type="spellStart"/>
      <w:r w:rsidRPr="001E2503">
        <w:rPr>
          <w:rFonts w:ascii="Calibri Light" w:hAnsi="Calibri Light"/>
          <w:color w:val="000000"/>
        </w:rPr>
        <w:t>Lotnisko</w:t>
      </w:r>
      <w:proofErr w:type="spellEnd"/>
      <w:r w:rsidRPr="001E2503">
        <w:rPr>
          <w:rFonts w:ascii="Calibri Light" w:hAnsi="Calibri Light"/>
          <w:color w:val="000000"/>
        </w:rPr>
        <w:t xml:space="preserve"> Park </w:t>
      </w:r>
      <w:proofErr w:type="spellStart"/>
      <w:r w:rsidRPr="001E2503">
        <w:rPr>
          <w:rFonts w:ascii="Calibri Light" w:hAnsi="Calibri Light"/>
          <w:color w:val="000000"/>
        </w:rPr>
        <w:t>spółka</w:t>
      </w:r>
      <w:proofErr w:type="spellEnd"/>
      <w:r w:rsidRPr="001E2503">
        <w:rPr>
          <w:rFonts w:ascii="Calibri Light" w:hAnsi="Calibri Light"/>
          <w:color w:val="000000"/>
        </w:rPr>
        <w:t xml:space="preserve"> z </w:t>
      </w:r>
      <w:proofErr w:type="spellStart"/>
      <w:r w:rsidRPr="001E2503">
        <w:rPr>
          <w:rFonts w:ascii="Calibri Light" w:hAnsi="Calibri Light"/>
          <w:color w:val="000000"/>
        </w:rPr>
        <w:t>ograniczoną</w:t>
      </w:r>
      <w:proofErr w:type="spellEnd"/>
      <w:r w:rsidRPr="001E2503">
        <w:rPr>
          <w:rFonts w:ascii="Calibri Light" w:hAnsi="Calibri Light"/>
          <w:color w:val="000000"/>
        </w:rPr>
        <w:t xml:space="preserve"> </w:t>
      </w:r>
      <w:proofErr w:type="spellStart"/>
      <w:r w:rsidRPr="001E2503">
        <w:rPr>
          <w:rFonts w:ascii="Calibri Light" w:hAnsi="Calibri Light"/>
          <w:color w:val="000000"/>
        </w:rPr>
        <w:t>odpowiedzialnością</w:t>
      </w:r>
      <w:proofErr w:type="spellEnd"/>
      <w:r w:rsidRPr="001E2503">
        <w:rPr>
          <w:rFonts w:ascii="Calibri Light" w:hAnsi="Calibri Light"/>
          <w:color w:val="000000"/>
        </w:rPr>
        <w:t xml:space="preserve"> with its registered office in Warsaw</w:t>
      </w:r>
      <w:r w:rsidRPr="001E2503">
        <w:rPr>
          <w:rFonts w:ascii="Calibri Light" w:hAnsi="Calibri Light"/>
          <w:b/>
          <w:color w:val="000000"/>
        </w:rPr>
        <w:t xml:space="preserve"> </w:t>
      </w:r>
      <w:r w:rsidRPr="001E2503">
        <w:rPr>
          <w:rFonts w:ascii="Calibri Light" w:hAnsi="Calibri Light"/>
          <w:color w:val="000000"/>
        </w:rPr>
        <w:t xml:space="preserve">(00-656), </w:t>
      </w:r>
      <w:proofErr w:type="spellStart"/>
      <w:r w:rsidRPr="001E2503">
        <w:rPr>
          <w:rFonts w:ascii="Calibri Light" w:hAnsi="Calibri Light"/>
          <w:color w:val="000000"/>
        </w:rPr>
        <w:t>ul</w:t>
      </w:r>
      <w:proofErr w:type="spellEnd"/>
      <w:r w:rsidRPr="001E2503">
        <w:rPr>
          <w:rFonts w:ascii="Calibri Light" w:hAnsi="Calibri Light"/>
          <w:color w:val="000000"/>
        </w:rPr>
        <w:t xml:space="preserve">. Jana </w:t>
      </w:r>
      <w:proofErr w:type="spellStart"/>
      <w:r w:rsidRPr="001E2503">
        <w:rPr>
          <w:rFonts w:ascii="Calibri Light" w:hAnsi="Calibri Light"/>
          <w:color w:val="000000"/>
        </w:rPr>
        <w:t>i</w:t>
      </w:r>
      <w:proofErr w:type="spellEnd"/>
      <w:r w:rsidRPr="001E2503">
        <w:rPr>
          <w:rFonts w:ascii="Calibri Light" w:hAnsi="Calibri Light"/>
          <w:color w:val="000000"/>
        </w:rPr>
        <w:t xml:space="preserve"> </w:t>
      </w:r>
      <w:proofErr w:type="spellStart"/>
      <w:r w:rsidRPr="001E2503">
        <w:rPr>
          <w:rFonts w:ascii="Calibri Light" w:hAnsi="Calibri Light"/>
          <w:color w:val="000000"/>
        </w:rPr>
        <w:t>Jędrzeja</w:t>
      </w:r>
      <w:proofErr w:type="spellEnd"/>
      <w:r w:rsidRPr="001E2503">
        <w:rPr>
          <w:rFonts w:ascii="Calibri Light" w:hAnsi="Calibri Light"/>
          <w:color w:val="000000"/>
        </w:rPr>
        <w:t xml:space="preserve"> </w:t>
      </w:r>
      <w:proofErr w:type="spellStart"/>
      <w:r w:rsidRPr="001E2503">
        <w:rPr>
          <w:rFonts w:ascii="Calibri Light" w:hAnsi="Calibri Light"/>
          <w:color w:val="000000"/>
        </w:rPr>
        <w:t>Śniadeckich</w:t>
      </w:r>
      <w:proofErr w:type="spellEnd"/>
      <w:r w:rsidRPr="001E2503">
        <w:rPr>
          <w:rFonts w:ascii="Calibri Light" w:hAnsi="Calibri Light"/>
          <w:color w:val="000000"/>
        </w:rPr>
        <w:t xml:space="preserve"> </w:t>
      </w:r>
      <w:proofErr w:type="spellStart"/>
      <w:r w:rsidRPr="001E2503">
        <w:rPr>
          <w:rFonts w:ascii="Calibri Light" w:hAnsi="Calibri Light"/>
          <w:color w:val="000000"/>
        </w:rPr>
        <w:t>nr</w:t>
      </w:r>
      <w:proofErr w:type="spellEnd"/>
      <w:r w:rsidRPr="001E2503">
        <w:rPr>
          <w:rFonts w:ascii="Calibri Light" w:hAnsi="Calibri Light"/>
          <w:color w:val="000000"/>
        </w:rPr>
        <w:t xml:space="preserve"> 10, entered by the District Court for the Capital City of Warsaw in Warsaw XII Economic Division of the National Court Register into the Register of Entrepreneurs under KRS number 0000795862, </w:t>
      </w:r>
      <w:proofErr w:type="spellStart"/>
      <w:r w:rsidRPr="001E2503">
        <w:rPr>
          <w:rFonts w:ascii="Calibri Light" w:hAnsi="Calibri Light"/>
          <w:color w:val="000000"/>
        </w:rPr>
        <w:t>REGON</w:t>
      </w:r>
      <w:proofErr w:type="spellEnd"/>
      <w:r w:rsidRPr="001E2503">
        <w:rPr>
          <w:rFonts w:ascii="Calibri Light" w:hAnsi="Calibri Light"/>
          <w:color w:val="000000"/>
        </w:rPr>
        <w:t xml:space="preserve"> 383933864, NIP 7010936712, </w:t>
      </w:r>
      <w:r w:rsidRPr="001E2503">
        <w:rPr>
          <w:rFonts w:asciiTheme="majorHAnsi" w:hAnsiTheme="majorHAnsi"/>
        </w:rPr>
        <w:t>under the business name “</w:t>
      </w:r>
      <w:proofErr w:type="spellStart"/>
      <w:r w:rsidRPr="001E2503">
        <w:rPr>
          <w:rFonts w:asciiTheme="majorHAnsi" w:hAnsiTheme="majorHAnsi"/>
        </w:rPr>
        <w:t>Formeli</w:t>
      </w:r>
      <w:proofErr w:type="spellEnd"/>
      <w:r w:rsidRPr="001E2503">
        <w:rPr>
          <w:rFonts w:asciiTheme="majorHAnsi" w:hAnsiTheme="majorHAnsi"/>
        </w:rPr>
        <w:t xml:space="preserve"> 17 - Phase I and Phase II”,</w:t>
      </w:r>
    </w:p>
    <w:p w14:paraId="69E7D485" w14:textId="77777777" w:rsidR="00FD35F3" w:rsidRPr="001E2503" w:rsidRDefault="00F14734"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rPr>
        <w:t>Rzeszów</w:t>
      </w:r>
      <w:proofErr w:type="spellEnd"/>
      <w:r w:rsidRPr="001E2503">
        <w:rPr>
          <w:rFonts w:asciiTheme="majorHAnsi" w:hAnsiTheme="majorHAnsi"/>
          <w:b/>
        </w:rPr>
        <w:t xml:space="preserve">,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Krogulskiego</w:t>
      </w:r>
      <w:proofErr w:type="spellEnd"/>
      <w:r w:rsidRPr="001E2503">
        <w:rPr>
          <w:rFonts w:asciiTheme="majorHAnsi" w:hAnsiTheme="majorHAnsi"/>
        </w:rPr>
        <w:t>, by the Organiser, under the trade name “</w:t>
      </w:r>
      <w:proofErr w:type="spellStart"/>
      <w:r w:rsidRPr="001E2503">
        <w:rPr>
          <w:rFonts w:asciiTheme="majorHAnsi" w:hAnsiTheme="majorHAnsi"/>
        </w:rPr>
        <w:t>Krogulskiego</w:t>
      </w:r>
      <w:proofErr w:type="spellEnd"/>
      <w:r w:rsidRPr="001E2503">
        <w:rPr>
          <w:rFonts w:asciiTheme="majorHAnsi" w:hAnsiTheme="majorHAnsi"/>
        </w:rPr>
        <w:t xml:space="preserve"> Apartments”,</w:t>
      </w:r>
    </w:p>
    <w:p w14:paraId="102C49CA" w14:textId="77777777" w:rsidR="00FD35F3" w:rsidRPr="001E2503" w:rsidRDefault="003A7946"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rPr>
        <w:t>Rzeszów</w:t>
      </w:r>
      <w:proofErr w:type="spellEnd"/>
      <w:r w:rsidRPr="001E2503">
        <w:rPr>
          <w:rFonts w:asciiTheme="majorHAnsi" w:hAnsiTheme="majorHAnsi"/>
          <w:b/>
        </w:rPr>
        <w:t xml:space="preserve">,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Podwisłocze</w:t>
      </w:r>
      <w:proofErr w:type="spellEnd"/>
      <w:r w:rsidRPr="001E2503">
        <w:rPr>
          <w:rFonts w:asciiTheme="majorHAnsi" w:hAnsiTheme="majorHAnsi"/>
        </w:rPr>
        <w:t xml:space="preserve">, by </w:t>
      </w:r>
      <w:proofErr w:type="spellStart"/>
      <w:r w:rsidRPr="001E2503">
        <w:rPr>
          <w:rFonts w:asciiTheme="majorHAnsi" w:hAnsiTheme="majorHAnsi"/>
        </w:rPr>
        <w:t>Resovia</w:t>
      </w:r>
      <w:proofErr w:type="spellEnd"/>
      <w:r w:rsidRPr="001E2503">
        <w:rPr>
          <w:rFonts w:asciiTheme="majorHAnsi" w:hAnsiTheme="majorHAnsi"/>
        </w:rPr>
        <w:t xml:space="preserve"> Sky </w:t>
      </w:r>
      <w:proofErr w:type="spellStart"/>
      <w:r w:rsidRPr="001E2503">
        <w:rPr>
          <w:rFonts w:asciiTheme="majorHAnsi" w:hAnsiTheme="majorHAnsi"/>
        </w:rPr>
        <w:t>Spółka</w:t>
      </w:r>
      <w:proofErr w:type="spellEnd"/>
      <w:r w:rsidRPr="001E2503">
        <w:rPr>
          <w:rFonts w:asciiTheme="majorHAnsi" w:hAnsiTheme="majorHAnsi"/>
        </w:rPr>
        <w:t xml:space="preserve"> z </w:t>
      </w:r>
      <w:proofErr w:type="spellStart"/>
      <w:r w:rsidRPr="001E2503">
        <w:rPr>
          <w:rFonts w:asciiTheme="majorHAnsi" w:hAnsiTheme="majorHAnsi"/>
        </w:rPr>
        <w:t>ograniczoną</w:t>
      </w:r>
      <w:proofErr w:type="spellEnd"/>
      <w:r w:rsidRPr="001E2503">
        <w:rPr>
          <w:rFonts w:asciiTheme="majorHAnsi" w:hAnsiTheme="majorHAnsi"/>
        </w:rPr>
        <w:t xml:space="preserve"> </w:t>
      </w:r>
      <w:proofErr w:type="spellStart"/>
      <w:r w:rsidRPr="001E2503">
        <w:rPr>
          <w:rFonts w:asciiTheme="majorHAnsi" w:hAnsiTheme="majorHAnsi"/>
        </w:rPr>
        <w:t>odpowiedzialnością</w:t>
      </w:r>
      <w:proofErr w:type="spellEnd"/>
      <w:r w:rsidRPr="001E2503">
        <w:rPr>
          <w:rFonts w:asciiTheme="majorHAnsi" w:hAnsiTheme="majorHAnsi"/>
        </w:rPr>
        <w:t xml:space="preserve"> with its registered office in </w:t>
      </w:r>
      <w:proofErr w:type="spellStart"/>
      <w:r w:rsidRPr="001E2503">
        <w:rPr>
          <w:rFonts w:asciiTheme="majorHAnsi" w:hAnsiTheme="majorHAnsi"/>
        </w:rPr>
        <w:t>Nowy</w:t>
      </w:r>
      <w:proofErr w:type="spellEnd"/>
      <w:r w:rsidRPr="001E2503">
        <w:rPr>
          <w:rFonts w:asciiTheme="majorHAnsi" w:hAnsiTheme="majorHAnsi"/>
        </w:rPr>
        <w:t xml:space="preserve"> </w:t>
      </w:r>
      <w:proofErr w:type="spellStart"/>
      <w:r w:rsidRPr="001E2503">
        <w:rPr>
          <w:rFonts w:asciiTheme="majorHAnsi" w:hAnsiTheme="majorHAnsi"/>
        </w:rPr>
        <w:t>Dwór</w:t>
      </w:r>
      <w:proofErr w:type="spellEnd"/>
      <w:r w:rsidRPr="001E2503">
        <w:rPr>
          <w:rFonts w:asciiTheme="majorHAnsi" w:hAnsiTheme="majorHAnsi"/>
        </w:rPr>
        <w:t xml:space="preserve"> Mazowiecki at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Warszawska</w:t>
      </w:r>
      <w:proofErr w:type="spellEnd"/>
      <w:r w:rsidRPr="001E2503">
        <w:rPr>
          <w:rFonts w:asciiTheme="majorHAnsi" w:hAnsiTheme="majorHAnsi"/>
        </w:rPr>
        <w:t xml:space="preserve"> 8 </w:t>
      </w:r>
      <w:proofErr w:type="spellStart"/>
      <w:r w:rsidRPr="001E2503">
        <w:rPr>
          <w:rFonts w:asciiTheme="majorHAnsi" w:hAnsiTheme="majorHAnsi"/>
        </w:rPr>
        <w:t>lok</w:t>
      </w:r>
      <w:proofErr w:type="spellEnd"/>
      <w:r w:rsidRPr="001E2503">
        <w:rPr>
          <w:rFonts w:asciiTheme="majorHAnsi" w:hAnsiTheme="majorHAnsi"/>
        </w:rPr>
        <w:t xml:space="preserve">. U3, entered in the Register of Entrepreneurs kept by the District Court for the Capital City of Warsaw in Warsaw, XIV Commercial Division of the National Court Register, KRS number: 0000888305, NIP (Tax ID): 5311710611, </w:t>
      </w:r>
      <w:proofErr w:type="spellStart"/>
      <w:r w:rsidRPr="001E2503">
        <w:rPr>
          <w:rFonts w:asciiTheme="majorHAnsi" w:hAnsiTheme="majorHAnsi"/>
        </w:rPr>
        <w:t>REGON</w:t>
      </w:r>
      <w:proofErr w:type="spellEnd"/>
      <w:r w:rsidRPr="001E2503">
        <w:rPr>
          <w:rFonts w:asciiTheme="majorHAnsi" w:hAnsiTheme="majorHAnsi"/>
        </w:rPr>
        <w:t xml:space="preserve"> (National Business Registry Number): 388406081, under the trade name “</w:t>
      </w:r>
      <w:proofErr w:type="spellStart"/>
      <w:r w:rsidRPr="001E2503">
        <w:rPr>
          <w:rFonts w:asciiTheme="majorHAnsi" w:hAnsiTheme="majorHAnsi"/>
        </w:rPr>
        <w:t>Resovia</w:t>
      </w:r>
      <w:proofErr w:type="spellEnd"/>
      <w:r w:rsidRPr="001E2503">
        <w:rPr>
          <w:rFonts w:asciiTheme="majorHAnsi" w:hAnsiTheme="majorHAnsi"/>
        </w:rPr>
        <w:t xml:space="preserve"> Sky”,</w:t>
      </w:r>
    </w:p>
    <w:p w14:paraId="64EF68E6" w14:textId="73C52602" w:rsidR="00FD35F3" w:rsidRPr="001E2503" w:rsidRDefault="003A7946"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r w:rsidRPr="001E2503">
        <w:rPr>
          <w:rFonts w:asciiTheme="majorHAnsi" w:hAnsiTheme="majorHAnsi"/>
          <w:b/>
        </w:rPr>
        <w:t xml:space="preserve">Sosnowiec,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t>Dobrzańskiego</w:t>
      </w:r>
      <w:proofErr w:type="spellEnd"/>
      <w:r w:rsidRPr="001E2503">
        <w:t xml:space="preserve">, </w:t>
      </w:r>
      <w:bookmarkStart w:id="1" w:name="_Hlk97295865"/>
      <w:r w:rsidR="00D30B34" w:rsidRPr="001E2503">
        <w:rPr>
          <w:rFonts w:asciiTheme="majorHAnsi" w:hAnsiTheme="majorHAnsi"/>
        </w:rPr>
        <w:t xml:space="preserve">by </w:t>
      </w:r>
      <w:proofErr w:type="spellStart"/>
      <w:r w:rsidR="00D30B34" w:rsidRPr="001E2503">
        <w:rPr>
          <w:rFonts w:asciiTheme="majorHAnsi" w:hAnsiTheme="majorHAnsi"/>
        </w:rPr>
        <w:t>A</w:t>
      </w:r>
      <w:r w:rsidRPr="001E2503">
        <w:rPr>
          <w:rFonts w:asciiTheme="majorHAnsi" w:hAnsiTheme="majorHAnsi"/>
        </w:rPr>
        <w:t>partamenty</w:t>
      </w:r>
      <w:proofErr w:type="spellEnd"/>
      <w:r w:rsidRPr="001E2503">
        <w:rPr>
          <w:rFonts w:asciiTheme="majorHAnsi" w:hAnsiTheme="majorHAnsi"/>
        </w:rPr>
        <w:t xml:space="preserve"> </w:t>
      </w:r>
      <w:proofErr w:type="spellStart"/>
      <w:r w:rsidRPr="001E2503">
        <w:rPr>
          <w:rFonts w:asciiTheme="majorHAnsi" w:hAnsiTheme="majorHAnsi"/>
        </w:rPr>
        <w:t>Dobrzańskiego</w:t>
      </w:r>
      <w:proofErr w:type="spellEnd"/>
      <w:r w:rsidRPr="001E2503">
        <w:rPr>
          <w:rFonts w:asciiTheme="majorHAnsi" w:hAnsiTheme="majorHAnsi"/>
        </w:rPr>
        <w:t xml:space="preserve"> </w:t>
      </w:r>
      <w:proofErr w:type="spellStart"/>
      <w:r w:rsidRPr="001E2503">
        <w:rPr>
          <w:rFonts w:asciiTheme="majorHAnsi" w:hAnsiTheme="majorHAnsi"/>
        </w:rPr>
        <w:t>Spółka</w:t>
      </w:r>
      <w:proofErr w:type="spellEnd"/>
      <w:r w:rsidRPr="001E2503">
        <w:rPr>
          <w:rFonts w:asciiTheme="majorHAnsi" w:hAnsiTheme="majorHAnsi"/>
        </w:rPr>
        <w:t xml:space="preserve"> z </w:t>
      </w:r>
      <w:proofErr w:type="spellStart"/>
      <w:r w:rsidRPr="001E2503">
        <w:rPr>
          <w:rFonts w:asciiTheme="majorHAnsi" w:hAnsiTheme="majorHAnsi"/>
        </w:rPr>
        <w:t>ograniczoną</w:t>
      </w:r>
      <w:proofErr w:type="spellEnd"/>
      <w:r w:rsidRPr="001E2503">
        <w:rPr>
          <w:rFonts w:asciiTheme="majorHAnsi" w:hAnsiTheme="majorHAnsi"/>
        </w:rPr>
        <w:t xml:space="preserve"> </w:t>
      </w:r>
      <w:proofErr w:type="spellStart"/>
      <w:r w:rsidRPr="001E2503">
        <w:rPr>
          <w:rFonts w:asciiTheme="majorHAnsi" w:hAnsiTheme="majorHAnsi"/>
        </w:rPr>
        <w:t>odpowiedzialnością</w:t>
      </w:r>
      <w:proofErr w:type="spellEnd"/>
      <w:r w:rsidRPr="001E2503">
        <w:rPr>
          <w:rFonts w:asciiTheme="majorHAnsi" w:hAnsiTheme="majorHAnsi"/>
        </w:rPr>
        <w:t xml:space="preserve"> with its registered office in </w:t>
      </w:r>
      <w:proofErr w:type="spellStart"/>
      <w:r w:rsidRPr="001E2503">
        <w:rPr>
          <w:rFonts w:asciiTheme="majorHAnsi" w:hAnsiTheme="majorHAnsi"/>
        </w:rPr>
        <w:t>Nowy</w:t>
      </w:r>
      <w:proofErr w:type="spellEnd"/>
      <w:r w:rsidRPr="001E2503">
        <w:rPr>
          <w:rFonts w:asciiTheme="majorHAnsi" w:hAnsiTheme="majorHAnsi"/>
        </w:rPr>
        <w:t xml:space="preserve"> </w:t>
      </w:r>
      <w:proofErr w:type="spellStart"/>
      <w:r w:rsidRPr="001E2503">
        <w:rPr>
          <w:rFonts w:asciiTheme="majorHAnsi" w:hAnsiTheme="majorHAnsi"/>
        </w:rPr>
        <w:t>Dwór</w:t>
      </w:r>
      <w:proofErr w:type="spellEnd"/>
      <w:r w:rsidRPr="001E2503">
        <w:rPr>
          <w:rFonts w:asciiTheme="majorHAnsi" w:hAnsiTheme="majorHAnsi"/>
        </w:rPr>
        <w:t xml:space="preserve"> Mazowiecki</w:t>
      </w:r>
      <w:r w:rsidRPr="001E2503">
        <w:rPr>
          <w:rFonts w:asciiTheme="majorHAnsi" w:hAnsiTheme="majorHAnsi"/>
          <w:b/>
        </w:rPr>
        <w:t xml:space="preserve"> </w:t>
      </w:r>
      <w:r w:rsidRPr="001E2503">
        <w:rPr>
          <w:rFonts w:asciiTheme="majorHAnsi" w:hAnsiTheme="majorHAnsi"/>
        </w:rPr>
        <w:t xml:space="preserve">at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rPr>
        <w:t>Warszawska</w:t>
      </w:r>
      <w:proofErr w:type="spellEnd"/>
      <w:r w:rsidRPr="001E2503">
        <w:rPr>
          <w:rFonts w:asciiTheme="majorHAnsi" w:hAnsiTheme="majorHAnsi"/>
        </w:rPr>
        <w:t xml:space="preserve"> 8 </w:t>
      </w:r>
      <w:proofErr w:type="spellStart"/>
      <w:r w:rsidRPr="001E2503">
        <w:rPr>
          <w:rFonts w:asciiTheme="majorHAnsi" w:hAnsiTheme="majorHAnsi"/>
        </w:rPr>
        <w:t>lok</w:t>
      </w:r>
      <w:proofErr w:type="spellEnd"/>
      <w:r w:rsidRPr="001E2503">
        <w:rPr>
          <w:rFonts w:asciiTheme="majorHAnsi" w:hAnsiTheme="majorHAnsi"/>
        </w:rPr>
        <w:t xml:space="preserve">. U3, entered in the Register of Entrepreneurs kept by the District Court for the Capital City of Warsaw in Warsaw, XIV Commercial Division of the National Court Register, KRS number: 0000931401, </w:t>
      </w:r>
      <w:proofErr w:type="spellStart"/>
      <w:r w:rsidRPr="001E2503">
        <w:rPr>
          <w:rFonts w:asciiTheme="majorHAnsi" w:hAnsiTheme="majorHAnsi"/>
        </w:rPr>
        <w:t>REGON</w:t>
      </w:r>
      <w:proofErr w:type="spellEnd"/>
      <w:r w:rsidRPr="001E2503">
        <w:rPr>
          <w:rFonts w:asciiTheme="majorHAnsi" w:hAnsiTheme="majorHAnsi"/>
        </w:rPr>
        <w:t xml:space="preserve"> (National Business Register): 520395645, NIP (Tax ID): 5311712863</w:t>
      </w:r>
      <w:bookmarkEnd w:id="1"/>
      <w:r w:rsidRPr="001E2503">
        <w:rPr>
          <w:rFonts w:asciiTheme="majorHAnsi" w:hAnsiTheme="majorHAnsi"/>
        </w:rPr>
        <w:t>, under the trade name “</w:t>
      </w:r>
      <w:proofErr w:type="spellStart"/>
      <w:r w:rsidRPr="001E2503">
        <w:rPr>
          <w:rFonts w:asciiTheme="majorHAnsi" w:hAnsiTheme="majorHAnsi"/>
        </w:rPr>
        <w:t>Dobrzańskiego</w:t>
      </w:r>
      <w:proofErr w:type="spellEnd"/>
      <w:r w:rsidRPr="001E2503">
        <w:rPr>
          <w:rFonts w:asciiTheme="majorHAnsi" w:hAnsiTheme="majorHAnsi"/>
        </w:rPr>
        <w:t xml:space="preserve"> Apartments”,</w:t>
      </w:r>
    </w:p>
    <w:p w14:paraId="52168E52" w14:textId="172B9B91" w:rsidR="00FD35F3" w:rsidRPr="001E2503" w:rsidRDefault="00444305" w:rsidP="00FD35F3">
      <w:pPr>
        <w:pStyle w:val="Akapitzlist"/>
        <w:numPr>
          <w:ilvl w:val="1"/>
          <w:numId w:val="1"/>
        </w:numPr>
        <w:jc w:val="both"/>
        <w:rPr>
          <w:rFonts w:asciiTheme="majorHAnsi" w:hAnsiTheme="majorHAnsi" w:cstheme="majorHAnsi"/>
        </w:rPr>
      </w:pPr>
      <w:r w:rsidRPr="001E2503">
        <w:rPr>
          <w:rFonts w:asciiTheme="majorHAnsi" w:hAnsiTheme="majorHAnsi"/>
        </w:rPr>
        <w:lastRenderedPageBreak/>
        <w:t xml:space="preserve">in </w:t>
      </w:r>
      <w:r w:rsidRPr="001E2503">
        <w:rPr>
          <w:rFonts w:asciiTheme="majorHAnsi" w:hAnsiTheme="majorHAnsi"/>
          <w:b/>
        </w:rPr>
        <w:t xml:space="preserve">Sosnowiec,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color w:val="000000" w:themeColor="text1"/>
        </w:rPr>
        <w:t>Ostrogórska</w:t>
      </w:r>
      <w:proofErr w:type="spellEnd"/>
      <w:r w:rsidRPr="001E2503">
        <w:rPr>
          <w:rFonts w:asciiTheme="majorHAnsi" w:hAnsiTheme="majorHAnsi"/>
        </w:rPr>
        <w:t xml:space="preserve">, by </w:t>
      </w:r>
      <w:r w:rsidRPr="001E2503">
        <w:rPr>
          <w:rFonts w:asciiTheme="majorHAnsi" w:hAnsiTheme="majorHAnsi"/>
          <w:color w:val="000000" w:themeColor="text1"/>
        </w:rPr>
        <w:t xml:space="preserve">Sosnowiec </w:t>
      </w:r>
      <w:proofErr w:type="spellStart"/>
      <w:r w:rsidRPr="001E2503">
        <w:rPr>
          <w:rFonts w:asciiTheme="majorHAnsi" w:hAnsiTheme="majorHAnsi"/>
          <w:color w:val="000000" w:themeColor="text1"/>
        </w:rPr>
        <w:t>Ostrogórska</w:t>
      </w:r>
      <w:proofErr w:type="spellEnd"/>
      <w:r w:rsidRPr="001E2503">
        <w:rPr>
          <w:rFonts w:asciiTheme="majorHAnsi" w:hAnsiTheme="majorHAnsi"/>
          <w:color w:val="000000" w:themeColor="text1"/>
        </w:rPr>
        <w:t xml:space="preserve"> </w:t>
      </w:r>
      <w:proofErr w:type="spellStart"/>
      <w:r w:rsidRPr="001E2503">
        <w:rPr>
          <w:rFonts w:asciiTheme="majorHAnsi" w:hAnsiTheme="majorHAnsi"/>
          <w:color w:val="000000" w:themeColor="text1"/>
        </w:rPr>
        <w:t>spółka</w:t>
      </w:r>
      <w:proofErr w:type="spellEnd"/>
      <w:r w:rsidRPr="001E2503">
        <w:rPr>
          <w:rFonts w:asciiTheme="majorHAnsi" w:hAnsiTheme="majorHAnsi"/>
          <w:color w:val="000000" w:themeColor="text1"/>
        </w:rPr>
        <w:t xml:space="preserve"> z </w:t>
      </w:r>
      <w:proofErr w:type="spellStart"/>
      <w:r w:rsidRPr="001E2503">
        <w:rPr>
          <w:rFonts w:asciiTheme="majorHAnsi" w:hAnsiTheme="majorHAnsi"/>
          <w:color w:val="000000" w:themeColor="text1"/>
        </w:rPr>
        <w:t>ograniczoną</w:t>
      </w:r>
      <w:proofErr w:type="spellEnd"/>
      <w:r w:rsidRPr="001E2503">
        <w:rPr>
          <w:rFonts w:asciiTheme="majorHAnsi" w:hAnsiTheme="majorHAnsi"/>
          <w:color w:val="000000" w:themeColor="text1"/>
        </w:rPr>
        <w:t xml:space="preserve"> </w:t>
      </w:r>
      <w:proofErr w:type="spellStart"/>
      <w:r w:rsidRPr="001E2503">
        <w:rPr>
          <w:rFonts w:asciiTheme="majorHAnsi" w:hAnsiTheme="majorHAnsi"/>
          <w:color w:val="000000" w:themeColor="text1"/>
        </w:rPr>
        <w:t>odpowiedzialnością</w:t>
      </w:r>
      <w:proofErr w:type="spellEnd"/>
      <w:r w:rsidRPr="001E2503">
        <w:rPr>
          <w:rFonts w:asciiTheme="majorHAnsi" w:hAnsiTheme="majorHAnsi"/>
          <w:b/>
          <w:color w:val="000000" w:themeColor="text1"/>
        </w:rPr>
        <w:t xml:space="preserve"> </w:t>
      </w:r>
      <w:r w:rsidRPr="001E2503">
        <w:rPr>
          <w:rFonts w:asciiTheme="majorHAnsi" w:hAnsiTheme="majorHAnsi"/>
          <w:color w:val="000000" w:themeColor="text1"/>
        </w:rPr>
        <w:t xml:space="preserve">with its registered office in </w:t>
      </w:r>
      <w:proofErr w:type="spellStart"/>
      <w:r w:rsidRPr="001E2503">
        <w:rPr>
          <w:rFonts w:asciiTheme="majorHAnsi" w:hAnsiTheme="majorHAnsi"/>
          <w:color w:val="000000" w:themeColor="text1"/>
        </w:rPr>
        <w:t>Nowy</w:t>
      </w:r>
      <w:proofErr w:type="spellEnd"/>
      <w:r w:rsidRPr="001E2503">
        <w:rPr>
          <w:rFonts w:asciiTheme="majorHAnsi" w:hAnsiTheme="majorHAnsi"/>
          <w:color w:val="000000" w:themeColor="text1"/>
        </w:rPr>
        <w:t xml:space="preserve"> </w:t>
      </w:r>
      <w:proofErr w:type="spellStart"/>
      <w:r w:rsidRPr="001E2503">
        <w:rPr>
          <w:rFonts w:asciiTheme="majorHAnsi" w:hAnsiTheme="majorHAnsi"/>
          <w:color w:val="000000" w:themeColor="text1"/>
        </w:rPr>
        <w:t>Dwór</w:t>
      </w:r>
      <w:proofErr w:type="spellEnd"/>
      <w:r w:rsidRPr="001E2503">
        <w:rPr>
          <w:rFonts w:asciiTheme="majorHAnsi" w:hAnsiTheme="majorHAnsi"/>
          <w:color w:val="000000" w:themeColor="text1"/>
        </w:rPr>
        <w:t xml:space="preserve"> Mazowiecki /05-100/ at </w:t>
      </w:r>
      <w:proofErr w:type="spellStart"/>
      <w:r w:rsidRPr="001E2503">
        <w:rPr>
          <w:rFonts w:asciiTheme="majorHAnsi" w:hAnsiTheme="majorHAnsi"/>
          <w:color w:val="000000" w:themeColor="text1"/>
        </w:rPr>
        <w:t>ul</w:t>
      </w:r>
      <w:proofErr w:type="spellEnd"/>
      <w:r w:rsidRPr="001E2503">
        <w:rPr>
          <w:rFonts w:asciiTheme="majorHAnsi" w:hAnsiTheme="majorHAnsi"/>
          <w:color w:val="000000" w:themeColor="text1"/>
        </w:rPr>
        <w:t xml:space="preserve">. </w:t>
      </w:r>
      <w:proofErr w:type="spellStart"/>
      <w:r w:rsidRPr="001E2503">
        <w:rPr>
          <w:rFonts w:asciiTheme="majorHAnsi" w:hAnsiTheme="majorHAnsi"/>
          <w:color w:val="000000" w:themeColor="text1"/>
        </w:rPr>
        <w:t>Warszawska</w:t>
      </w:r>
      <w:proofErr w:type="spellEnd"/>
      <w:r w:rsidRPr="001E2503">
        <w:rPr>
          <w:rFonts w:asciiTheme="majorHAnsi" w:hAnsiTheme="majorHAnsi"/>
          <w:color w:val="000000" w:themeColor="text1"/>
        </w:rPr>
        <w:t xml:space="preserve"> 8 </w:t>
      </w:r>
      <w:proofErr w:type="spellStart"/>
      <w:r w:rsidRPr="001E2503">
        <w:rPr>
          <w:rFonts w:asciiTheme="majorHAnsi" w:hAnsiTheme="majorHAnsi"/>
          <w:color w:val="000000" w:themeColor="text1"/>
        </w:rPr>
        <w:t>lok</w:t>
      </w:r>
      <w:proofErr w:type="spellEnd"/>
      <w:r w:rsidRPr="001E2503">
        <w:rPr>
          <w:rFonts w:asciiTheme="majorHAnsi" w:hAnsiTheme="majorHAnsi"/>
        </w:rPr>
        <w:t>.</w:t>
      </w:r>
      <w:r w:rsidRPr="001E2503">
        <w:rPr>
          <w:rFonts w:asciiTheme="majorHAnsi" w:hAnsiTheme="majorHAnsi"/>
          <w:color w:val="000000" w:themeColor="text1"/>
        </w:rPr>
        <w:t xml:space="preserve"> U3, entered in the Register of Entrepreneurs kept by the District Court for the Capital City of Warsaw in Warsaw, XIV Commercial Division of the National Court Register, KRS number: 0000</w:t>
      </w:r>
      <w:r w:rsidRPr="001E2503">
        <w:rPr>
          <w:rFonts w:asciiTheme="majorHAnsi" w:hAnsiTheme="majorHAnsi"/>
          <w:color w:val="000000" w:themeColor="text1"/>
          <w:shd w:val="clear" w:color="auto" w:fill="FFFFFF"/>
        </w:rPr>
        <w:t>903783,</w:t>
      </w:r>
      <w:r w:rsidRPr="001E2503">
        <w:rPr>
          <w:rFonts w:asciiTheme="majorHAnsi" w:hAnsiTheme="majorHAnsi"/>
          <w:color w:val="000000" w:themeColor="text1"/>
        </w:rPr>
        <w:t xml:space="preserve"> </w:t>
      </w:r>
      <w:proofErr w:type="spellStart"/>
      <w:r w:rsidRPr="001E2503">
        <w:rPr>
          <w:rFonts w:asciiTheme="majorHAnsi" w:hAnsiTheme="majorHAnsi"/>
          <w:color w:val="000000" w:themeColor="text1"/>
        </w:rPr>
        <w:t>REGON</w:t>
      </w:r>
      <w:proofErr w:type="spellEnd"/>
      <w:r w:rsidRPr="001E2503">
        <w:rPr>
          <w:rFonts w:asciiTheme="majorHAnsi" w:hAnsiTheme="majorHAnsi"/>
          <w:color w:val="000000" w:themeColor="text1"/>
        </w:rPr>
        <w:t xml:space="preserve"> (</w:t>
      </w:r>
      <w:r w:rsidR="00F42A8D" w:rsidRPr="00F42A8D">
        <w:rPr>
          <w:rFonts w:asciiTheme="majorHAnsi" w:hAnsiTheme="majorHAnsi"/>
          <w:color w:val="000000" w:themeColor="text1"/>
        </w:rPr>
        <w:t>National Business Registry Number</w:t>
      </w:r>
      <w:r w:rsidRPr="001E2503">
        <w:rPr>
          <w:rFonts w:asciiTheme="majorHAnsi" w:hAnsiTheme="majorHAnsi"/>
          <w:color w:val="000000" w:themeColor="text1"/>
        </w:rPr>
        <w:t>): 389143270, NIP (Tax ID): 5311711591</w:t>
      </w:r>
      <w:r w:rsidRPr="001E2503">
        <w:rPr>
          <w:rFonts w:asciiTheme="majorHAnsi" w:hAnsiTheme="majorHAnsi"/>
        </w:rPr>
        <w:t>, under the trade name “</w:t>
      </w:r>
      <w:proofErr w:type="spellStart"/>
      <w:r w:rsidRPr="001E2503">
        <w:rPr>
          <w:rFonts w:asciiTheme="majorHAnsi" w:hAnsiTheme="majorHAnsi"/>
        </w:rPr>
        <w:t>Ostrogórska</w:t>
      </w:r>
      <w:proofErr w:type="spellEnd"/>
      <w:r w:rsidRPr="001E2503">
        <w:rPr>
          <w:rFonts w:asciiTheme="majorHAnsi" w:hAnsiTheme="majorHAnsi"/>
        </w:rPr>
        <w:t xml:space="preserve"> Apartments” (Building 1),</w:t>
      </w:r>
    </w:p>
    <w:p w14:paraId="08AB3281" w14:textId="3AFFE4DF" w:rsidR="00FD35F3" w:rsidRPr="001E2503" w:rsidRDefault="002258D0"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rPr>
        <w:t>Świdnica</w:t>
      </w:r>
      <w:proofErr w:type="spellEnd"/>
      <w:r w:rsidRPr="001E2503">
        <w:rPr>
          <w:rFonts w:asciiTheme="majorHAnsi" w:hAnsiTheme="majorHAnsi"/>
          <w:b/>
        </w:rPr>
        <w:t xml:space="preserve">,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870976">
        <w:rPr>
          <w:rFonts w:asciiTheme="majorHAnsi" w:hAnsiTheme="majorHAnsi"/>
          <w:bCs/>
        </w:rPr>
        <w:t>Parkowa</w:t>
      </w:r>
      <w:proofErr w:type="spellEnd"/>
      <w:r w:rsidRPr="001E2503">
        <w:rPr>
          <w:rFonts w:asciiTheme="majorHAnsi" w:hAnsiTheme="majorHAnsi"/>
          <w:b/>
        </w:rPr>
        <w:t xml:space="preserve">, </w:t>
      </w:r>
      <w:r w:rsidRPr="001E2503">
        <w:rPr>
          <w:rFonts w:asciiTheme="majorHAnsi" w:hAnsiTheme="majorHAnsi"/>
        </w:rPr>
        <w:t xml:space="preserve">by </w:t>
      </w:r>
      <w:proofErr w:type="spellStart"/>
      <w:r w:rsidRPr="001E2503">
        <w:rPr>
          <w:rFonts w:asciiTheme="majorHAnsi" w:hAnsiTheme="majorHAnsi"/>
        </w:rPr>
        <w:t>Parkowa</w:t>
      </w:r>
      <w:proofErr w:type="spellEnd"/>
      <w:r w:rsidRPr="001E2503">
        <w:rPr>
          <w:rFonts w:asciiTheme="majorHAnsi" w:hAnsiTheme="majorHAnsi"/>
        </w:rPr>
        <w:t xml:space="preserve"> </w:t>
      </w:r>
      <w:proofErr w:type="spellStart"/>
      <w:r w:rsidRPr="001E2503">
        <w:rPr>
          <w:rFonts w:asciiTheme="majorHAnsi" w:hAnsiTheme="majorHAnsi"/>
        </w:rPr>
        <w:t>Świdnica</w:t>
      </w:r>
      <w:proofErr w:type="spellEnd"/>
      <w:r w:rsidRPr="001E2503">
        <w:rPr>
          <w:rFonts w:asciiTheme="majorHAnsi" w:hAnsiTheme="majorHAnsi"/>
        </w:rPr>
        <w:t xml:space="preserve"> </w:t>
      </w:r>
      <w:proofErr w:type="spellStart"/>
      <w:r w:rsidRPr="001E2503">
        <w:rPr>
          <w:rFonts w:asciiTheme="majorHAnsi" w:hAnsiTheme="majorHAnsi"/>
        </w:rPr>
        <w:t>spółka</w:t>
      </w:r>
      <w:proofErr w:type="spellEnd"/>
      <w:r w:rsidRPr="001E2503">
        <w:rPr>
          <w:rFonts w:asciiTheme="majorHAnsi" w:hAnsiTheme="majorHAnsi"/>
        </w:rPr>
        <w:t xml:space="preserve"> z </w:t>
      </w:r>
      <w:proofErr w:type="spellStart"/>
      <w:r w:rsidRPr="001E2503">
        <w:rPr>
          <w:rFonts w:asciiTheme="majorHAnsi" w:hAnsiTheme="majorHAnsi"/>
        </w:rPr>
        <w:t>ograniczoną</w:t>
      </w:r>
      <w:proofErr w:type="spellEnd"/>
      <w:r w:rsidRPr="001E2503">
        <w:rPr>
          <w:rFonts w:asciiTheme="majorHAnsi" w:hAnsiTheme="majorHAnsi"/>
        </w:rPr>
        <w:t xml:space="preserve"> </w:t>
      </w:r>
      <w:proofErr w:type="spellStart"/>
      <w:r w:rsidRPr="001E2503">
        <w:rPr>
          <w:rFonts w:asciiTheme="majorHAnsi" w:hAnsiTheme="majorHAnsi"/>
        </w:rPr>
        <w:t>odpowiedzialnością</w:t>
      </w:r>
      <w:proofErr w:type="spellEnd"/>
      <w:r w:rsidRPr="001E2503">
        <w:rPr>
          <w:rFonts w:asciiTheme="majorHAnsi" w:hAnsiTheme="majorHAnsi"/>
        </w:rPr>
        <w:t xml:space="preserve"> with registered office in Warsaw, </w:t>
      </w:r>
      <w:proofErr w:type="spellStart"/>
      <w:r w:rsidRPr="001E2503">
        <w:rPr>
          <w:rFonts w:asciiTheme="majorHAnsi" w:hAnsiTheme="majorHAnsi"/>
        </w:rPr>
        <w:t>ul</w:t>
      </w:r>
      <w:proofErr w:type="spellEnd"/>
      <w:r w:rsidRPr="001E2503">
        <w:rPr>
          <w:rFonts w:asciiTheme="majorHAnsi" w:hAnsiTheme="majorHAnsi"/>
        </w:rPr>
        <w:t xml:space="preserve">. Jana </w:t>
      </w:r>
      <w:proofErr w:type="spellStart"/>
      <w:r w:rsidRPr="001E2503">
        <w:rPr>
          <w:rFonts w:asciiTheme="majorHAnsi" w:hAnsiTheme="majorHAnsi"/>
        </w:rPr>
        <w:t>i</w:t>
      </w:r>
      <w:proofErr w:type="spellEnd"/>
      <w:r w:rsidRPr="001E2503">
        <w:rPr>
          <w:rFonts w:asciiTheme="majorHAnsi" w:hAnsiTheme="majorHAnsi"/>
        </w:rPr>
        <w:t xml:space="preserve"> </w:t>
      </w:r>
      <w:proofErr w:type="spellStart"/>
      <w:r w:rsidRPr="001E2503">
        <w:rPr>
          <w:rFonts w:asciiTheme="majorHAnsi" w:hAnsiTheme="majorHAnsi"/>
        </w:rPr>
        <w:t>Jędrzeja</w:t>
      </w:r>
      <w:proofErr w:type="spellEnd"/>
      <w:r w:rsidRPr="001E2503">
        <w:rPr>
          <w:rFonts w:asciiTheme="majorHAnsi" w:hAnsiTheme="majorHAnsi"/>
        </w:rPr>
        <w:t xml:space="preserve"> </w:t>
      </w:r>
      <w:proofErr w:type="spellStart"/>
      <w:r w:rsidRPr="001E2503">
        <w:rPr>
          <w:rFonts w:asciiTheme="majorHAnsi" w:hAnsiTheme="majorHAnsi"/>
        </w:rPr>
        <w:t>Śniadeckich</w:t>
      </w:r>
      <w:proofErr w:type="spellEnd"/>
      <w:r w:rsidRPr="001E2503">
        <w:rPr>
          <w:rFonts w:asciiTheme="majorHAnsi" w:hAnsiTheme="majorHAnsi"/>
        </w:rPr>
        <w:t xml:space="preserve"> 10, entered in the Register of Entrepreneurs kept by the District Court of the Capital City of Warsaw in Warsaw, XII Commercial Division of the National Court Register, KRS number: 0000866024, NIP (Tax ID): 7011002130, </w:t>
      </w:r>
      <w:proofErr w:type="spellStart"/>
      <w:r w:rsidRPr="001E2503">
        <w:rPr>
          <w:rFonts w:asciiTheme="majorHAnsi" w:hAnsiTheme="majorHAnsi"/>
        </w:rPr>
        <w:t>REGON</w:t>
      </w:r>
      <w:proofErr w:type="spellEnd"/>
      <w:r w:rsidRPr="001E2503">
        <w:rPr>
          <w:rFonts w:asciiTheme="majorHAnsi" w:hAnsiTheme="majorHAnsi"/>
        </w:rPr>
        <w:t xml:space="preserve"> (National Business Registry Number): 387413400, under the trade name “</w:t>
      </w:r>
      <w:proofErr w:type="spellStart"/>
      <w:r w:rsidRPr="001E2503">
        <w:rPr>
          <w:rFonts w:asciiTheme="majorHAnsi" w:hAnsiTheme="majorHAnsi"/>
        </w:rPr>
        <w:t>Parkowa</w:t>
      </w:r>
      <w:proofErr w:type="spellEnd"/>
      <w:r w:rsidRPr="001E2503">
        <w:rPr>
          <w:rFonts w:asciiTheme="majorHAnsi" w:hAnsiTheme="majorHAnsi"/>
        </w:rPr>
        <w:t xml:space="preserve"> Apartments” (Building A and Building B),</w:t>
      </w:r>
    </w:p>
    <w:p w14:paraId="3DB5A312" w14:textId="29230BBD" w:rsidR="00FD35F3" w:rsidRPr="001E2503" w:rsidRDefault="00247585"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rPr>
        <w:t>Wieliszew</w:t>
      </w:r>
      <w:proofErr w:type="spellEnd"/>
      <w:r w:rsidRPr="001E2503">
        <w:rPr>
          <w:rFonts w:asciiTheme="majorHAnsi" w:hAnsiTheme="majorHAnsi"/>
          <w:b/>
        </w:rPr>
        <w:t xml:space="preserve">, </w:t>
      </w:r>
      <w:proofErr w:type="spellStart"/>
      <w:r w:rsidRPr="001E2503">
        <w:rPr>
          <w:rFonts w:asciiTheme="majorHAnsi" w:hAnsiTheme="majorHAnsi"/>
        </w:rPr>
        <w:t>ul</w:t>
      </w:r>
      <w:proofErr w:type="spellEnd"/>
      <w:r w:rsidRPr="001E2503">
        <w:rPr>
          <w:rFonts w:asciiTheme="majorHAnsi" w:hAnsiTheme="majorHAnsi"/>
        </w:rPr>
        <w:t xml:space="preserve">. </w:t>
      </w:r>
      <w:proofErr w:type="spellStart"/>
      <w:r w:rsidRPr="001E2503">
        <w:rPr>
          <w:rFonts w:asciiTheme="majorHAnsi" w:hAnsiTheme="majorHAnsi"/>
          <w:color w:val="000000" w:themeColor="text1"/>
        </w:rPr>
        <w:t>Kościelna</w:t>
      </w:r>
      <w:proofErr w:type="spellEnd"/>
      <w:r w:rsidRPr="001E2503">
        <w:rPr>
          <w:rFonts w:asciiTheme="majorHAnsi" w:hAnsiTheme="majorHAnsi"/>
        </w:rPr>
        <w:t xml:space="preserve">, by </w:t>
      </w:r>
      <w:proofErr w:type="spellStart"/>
      <w:r w:rsidRPr="001E2503">
        <w:rPr>
          <w:rFonts w:asciiTheme="majorHAnsi" w:hAnsiTheme="majorHAnsi"/>
          <w:color w:val="000000" w:themeColor="text1"/>
        </w:rPr>
        <w:t>Apartamenty</w:t>
      </w:r>
      <w:proofErr w:type="spellEnd"/>
      <w:r w:rsidRPr="001E2503">
        <w:rPr>
          <w:rFonts w:asciiTheme="majorHAnsi" w:hAnsiTheme="majorHAnsi"/>
          <w:color w:val="000000" w:themeColor="text1"/>
        </w:rPr>
        <w:t xml:space="preserve"> </w:t>
      </w:r>
      <w:proofErr w:type="spellStart"/>
      <w:r w:rsidRPr="001E2503">
        <w:rPr>
          <w:rFonts w:asciiTheme="majorHAnsi" w:hAnsiTheme="majorHAnsi"/>
          <w:color w:val="000000" w:themeColor="text1"/>
        </w:rPr>
        <w:t>Wieliszew</w:t>
      </w:r>
      <w:proofErr w:type="spellEnd"/>
      <w:r w:rsidRPr="001E2503">
        <w:rPr>
          <w:rFonts w:asciiTheme="majorHAnsi" w:hAnsiTheme="majorHAnsi"/>
          <w:color w:val="000000" w:themeColor="text1"/>
        </w:rPr>
        <w:t xml:space="preserve"> </w:t>
      </w:r>
      <w:proofErr w:type="spellStart"/>
      <w:r w:rsidRPr="001E2503">
        <w:rPr>
          <w:rFonts w:asciiTheme="majorHAnsi" w:hAnsiTheme="majorHAnsi"/>
          <w:color w:val="000000" w:themeColor="text1"/>
        </w:rPr>
        <w:t>spółka</w:t>
      </w:r>
      <w:proofErr w:type="spellEnd"/>
      <w:r w:rsidRPr="001E2503">
        <w:rPr>
          <w:rFonts w:asciiTheme="majorHAnsi" w:hAnsiTheme="majorHAnsi"/>
          <w:color w:val="000000" w:themeColor="text1"/>
        </w:rPr>
        <w:t xml:space="preserve"> z </w:t>
      </w:r>
      <w:proofErr w:type="spellStart"/>
      <w:r w:rsidRPr="001E2503">
        <w:rPr>
          <w:rFonts w:asciiTheme="majorHAnsi" w:hAnsiTheme="majorHAnsi"/>
          <w:color w:val="000000" w:themeColor="text1"/>
        </w:rPr>
        <w:t>ograniczoną</w:t>
      </w:r>
      <w:proofErr w:type="spellEnd"/>
      <w:r w:rsidRPr="001E2503">
        <w:rPr>
          <w:rFonts w:asciiTheme="majorHAnsi" w:hAnsiTheme="majorHAnsi"/>
          <w:color w:val="000000" w:themeColor="text1"/>
        </w:rPr>
        <w:t xml:space="preserve"> </w:t>
      </w:r>
      <w:proofErr w:type="spellStart"/>
      <w:r w:rsidRPr="001E2503">
        <w:rPr>
          <w:rFonts w:asciiTheme="majorHAnsi" w:hAnsiTheme="majorHAnsi"/>
          <w:color w:val="000000" w:themeColor="text1"/>
        </w:rPr>
        <w:t>odpowiedzialnością</w:t>
      </w:r>
      <w:proofErr w:type="spellEnd"/>
      <w:r w:rsidRPr="001E2503">
        <w:rPr>
          <w:rFonts w:asciiTheme="majorHAnsi" w:hAnsiTheme="majorHAnsi"/>
          <w:color w:val="000000" w:themeColor="text1"/>
        </w:rPr>
        <w:t xml:space="preserve"> with its registered office in </w:t>
      </w:r>
      <w:proofErr w:type="spellStart"/>
      <w:r w:rsidRPr="001E2503">
        <w:rPr>
          <w:rFonts w:asciiTheme="majorHAnsi" w:hAnsiTheme="majorHAnsi"/>
          <w:color w:val="000000" w:themeColor="text1"/>
        </w:rPr>
        <w:t>Nowy</w:t>
      </w:r>
      <w:proofErr w:type="spellEnd"/>
      <w:r w:rsidRPr="001E2503">
        <w:rPr>
          <w:rFonts w:asciiTheme="majorHAnsi" w:hAnsiTheme="majorHAnsi"/>
          <w:color w:val="000000" w:themeColor="text1"/>
        </w:rPr>
        <w:t xml:space="preserve"> </w:t>
      </w:r>
      <w:proofErr w:type="spellStart"/>
      <w:r w:rsidRPr="001E2503">
        <w:rPr>
          <w:rFonts w:asciiTheme="majorHAnsi" w:hAnsiTheme="majorHAnsi"/>
          <w:color w:val="000000" w:themeColor="text1"/>
        </w:rPr>
        <w:t>Dwór</w:t>
      </w:r>
      <w:proofErr w:type="spellEnd"/>
      <w:r w:rsidRPr="001E2503">
        <w:rPr>
          <w:rFonts w:asciiTheme="majorHAnsi" w:hAnsiTheme="majorHAnsi"/>
          <w:color w:val="000000" w:themeColor="text1"/>
        </w:rPr>
        <w:t xml:space="preserve"> Mazowiecki at </w:t>
      </w:r>
      <w:proofErr w:type="spellStart"/>
      <w:r w:rsidRPr="001E2503">
        <w:rPr>
          <w:rFonts w:asciiTheme="majorHAnsi" w:hAnsiTheme="majorHAnsi"/>
          <w:color w:val="000000" w:themeColor="text1"/>
        </w:rPr>
        <w:t>ul</w:t>
      </w:r>
      <w:proofErr w:type="spellEnd"/>
      <w:r w:rsidRPr="001E2503">
        <w:rPr>
          <w:rFonts w:asciiTheme="majorHAnsi" w:hAnsiTheme="majorHAnsi"/>
          <w:color w:val="000000" w:themeColor="text1"/>
        </w:rPr>
        <w:t xml:space="preserve">. </w:t>
      </w:r>
      <w:proofErr w:type="spellStart"/>
      <w:r w:rsidRPr="001E2503">
        <w:rPr>
          <w:rFonts w:asciiTheme="majorHAnsi" w:hAnsiTheme="majorHAnsi"/>
          <w:color w:val="000000" w:themeColor="text1"/>
        </w:rPr>
        <w:t>Warszawska</w:t>
      </w:r>
      <w:proofErr w:type="spellEnd"/>
      <w:r w:rsidRPr="001E2503">
        <w:rPr>
          <w:rFonts w:asciiTheme="majorHAnsi" w:hAnsiTheme="majorHAnsi"/>
          <w:color w:val="000000" w:themeColor="text1"/>
        </w:rPr>
        <w:t xml:space="preserve"> 8 </w:t>
      </w:r>
      <w:proofErr w:type="spellStart"/>
      <w:r w:rsidRPr="001E2503">
        <w:rPr>
          <w:rFonts w:asciiTheme="majorHAnsi" w:hAnsiTheme="majorHAnsi"/>
          <w:color w:val="000000" w:themeColor="text1"/>
        </w:rPr>
        <w:t>lok</w:t>
      </w:r>
      <w:proofErr w:type="spellEnd"/>
      <w:r w:rsidRPr="001E2503">
        <w:rPr>
          <w:rFonts w:asciiTheme="majorHAnsi" w:hAnsiTheme="majorHAnsi"/>
        </w:rPr>
        <w:t>.</w:t>
      </w:r>
      <w:r w:rsidRPr="001E2503">
        <w:rPr>
          <w:rFonts w:asciiTheme="majorHAnsi" w:hAnsiTheme="majorHAnsi"/>
          <w:color w:val="000000" w:themeColor="text1"/>
        </w:rPr>
        <w:t xml:space="preserve"> U3, entered in the Register of Entrepreneurs kept by the District Court for the Capital City of Warsaw in Warsaw, XIV Commercial Division of the National Court Register, KRS number: </w:t>
      </w:r>
      <w:r w:rsidRPr="001E2503">
        <w:rPr>
          <w:rFonts w:asciiTheme="majorHAnsi" w:hAnsiTheme="majorHAnsi"/>
          <w:color w:val="000000" w:themeColor="text1"/>
          <w:shd w:val="clear" w:color="auto" w:fill="FFFFFF"/>
        </w:rPr>
        <w:t>0000932605,</w:t>
      </w:r>
      <w:r w:rsidRPr="001E2503">
        <w:rPr>
          <w:rFonts w:asciiTheme="majorHAnsi" w:hAnsiTheme="majorHAnsi"/>
          <w:color w:val="000000" w:themeColor="text1"/>
        </w:rPr>
        <w:t xml:space="preserve"> </w:t>
      </w:r>
      <w:proofErr w:type="spellStart"/>
      <w:r w:rsidRPr="001E2503">
        <w:rPr>
          <w:rFonts w:asciiTheme="majorHAnsi" w:hAnsiTheme="majorHAnsi"/>
          <w:color w:val="000000" w:themeColor="text1"/>
        </w:rPr>
        <w:t>REGON</w:t>
      </w:r>
      <w:proofErr w:type="spellEnd"/>
      <w:r w:rsidRPr="001E2503">
        <w:rPr>
          <w:rFonts w:asciiTheme="majorHAnsi" w:hAnsiTheme="majorHAnsi"/>
          <w:color w:val="000000" w:themeColor="text1"/>
        </w:rPr>
        <w:t xml:space="preserve"> (</w:t>
      </w:r>
      <w:r w:rsidR="00F42A8D" w:rsidRPr="00F42A8D">
        <w:rPr>
          <w:rFonts w:asciiTheme="majorHAnsi" w:hAnsiTheme="majorHAnsi"/>
          <w:color w:val="000000" w:themeColor="text1"/>
        </w:rPr>
        <w:t>National Business Registry Number</w:t>
      </w:r>
      <w:r w:rsidRPr="001E2503">
        <w:rPr>
          <w:rFonts w:asciiTheme="majorHAnsi" w:hAnsiTheme="majorHAnsi"/>
          <w:color w:val="000000" w:themeColor="text1"/>
        </w:rPr>
        <w:t>): 520449619, NIP (Tax ID): 5311712969</w:t>
      </w:r>
      <w:r w:rsidRPr="001E2503">
        <w:rPr>
          <w:rFonts w:asciiTheme="majorHAnsi" w:hAnsiTheme="majorHAnsi"/>
        </w:rPr>
        <w:t>, under the trade name “</w:t>
      </w:r>
      <w:proofErr w:type="spellStart"/>
      <w:r w:rsidRPr="001E2503">
        <w:rPr>
          <w:rFonts w:asciiTheme="majorHAnsi" w:hAnsiTheme="majorHAnsi"/>
        </w:rPr>
        <w:t>Baczyńskiego</w:t>
      </w:r>
      <w:proofErr w:type="spellEnd"/>
      <w:r w:rsidRPr="001E2503">
        <w:rPr>
          <w:rFonts w:asciiTheme="majorHAnsi" w:hAnsiTheme="majorHAnsi"/>
        </w:rPr>
        <w:t xml:space="preserve"> Apartments”,</w:t>
      </w:r>
    </w:p>
    <w:p w14:paraId="53FDA40B" w14:textId="0371BEE9" w:rsidR="00FE12E1" w:rsidRPr="001E2503" w:rsidRDefault="004D4C11" w:rsidP="00FD35F3">
      <w:pPr>
        <w:pStyle w:val="Akapitzlist"/>
        <w:numPr>
          <w:ilvl w:val="1"/>
          <w:numId w:val="1"/>
        </w:numPr>
        <w:jc w:val="both"/>
        <w:rPr>
          <w:rFonts w:asciiTheme="majorHAnsi" w:hAnsiTheme="majorHAnsi" w:cstheme="majorHAnsi"/>
        </w:rPr>
      </w:pPr>
      <w:r w:rsidRPr="001E2503">
        <w:rPr>
          <w:rFonts w:asciiTheme="majorHAnsi" w:hAnsiTheme="majorHAnsi"/>
        </w:rPr>
        <w:t xml:space="preserve">in </w:t>
      </w:r>
      <w:proofErr w:type="spellStart"/>
      <w:r w:rsidRPr="001E2503">
        <w:rPr>
          <w:rFonts w:asciiTheme="majorHAnsi" w:hAnsiTheme="majorHAnsi"/>
          <w:b/>
        </w:rPr>
        <w:t>Zacharzyce</w:t>
      </w:r>
      <w:proofErr w:type="spellEnd"/>
      <w:r w:rsidRPr="001E2503">
        <w:rPr>
          <w:rFonts w:asciiTheme="majorHAnsi" w:hAnsiTheme="majorHAnsi"/>
          <w:b/>
        </w:rPr>
        <w:t xml:space="preserve"> </w:t>
      </w:r>
      <w:r w:rsidRPr="00870976">
        <w:rPr>
          <w:rFonts w:asciiTheme="majorHAnsi" w:hAnsiTheme="majorHAnsi" w:cstheme="majorHAnsi"/>
        </w:rPr>
        <w:t xml:space="preserve">near </w:t>
      </w:r>
      <w:proofErr w:type="spellStart"/>
      <w:r w:rsidRPr="00870976">
        <w:rPr>
          <w:rFonts w:asciiTheme="majorHAnsi" w:hAnsiTheme="majorHAnsi" w:cstheme="majorHAnsi"/>
        </w:rPr>
        <w:t>Wrocław</w:t>
      </w:r>
      <w:proofErr w:type="spellEnd"/>
      <w:r w:rsidRPr="00870976">
        <w:rPr>
          <w:rFonts w:asciiTheme="majorHAnsi" w:hAnsiTheme="majorHAnsi" w:cstheme="majorHAnsi"/>
        </w:rPr>
        <w:t xml:space="preserve">, by </w:t>
      </w:r>
      <w:proofErr w:type="spellStart"/>
      <w:r w:rsidRPr="00870976">
        <w:rPr>
          <w:rFonts w:asciiTheme="majorHAnsi" w:hAnsiTheme="majorHAnsi" w:cstheme="majorHAnsi"/>
          <w:snapToGrid w:val="0"/>
        </w:rPr>
        <w:t>WROCŁAW</w:t>
      </w:r>
      <w:proofErr w:type="spellEnd"/>
      <w:r w:rsidRPr="00870976">
        <w:rPr>
          <w:rFonts w:asciiTheme="majorHAnsi" w:hAnsiTheme="majorHAnsi" w:cstheme="majorHAnsi"/>
          <w:snapToGrid w:val="0"/>
        </w:rPr>
        <w:t xml:space="preserve"> </w:t>
      </w:r>
      <w:proofErr w:type="spellStart"/>
      <w:r w:rsidRPr="00870976">
        <w:rPr>
          <w:rFonts w:asciiTheme="majorHAnsi" w:hAnsiTheme="majorHAnsi" w:cstheme="majorHAnsi"/>
          <w:snapToGrid w:val="0"/>
        </w:rPr>
        <w:t>ZACHARZYCE</w:t>
      </w:r>
      <w:proofErr w:type="spellEnd"/>
      <w:r w:rsidRPr="00870976">
        <w:rPr>
          <w:rFonts w:asciiTheme="majorHAnsi" w:hAnsiTheme="majorHAnsi" w:cstheme="majorHAnsi"/>
          <w:snapToGrid w:val="0"/>
        </w:rPr>
        <w:t xml:space="preserve"> </w:t>
      </w:r>
      <w:proofErr w:type="spellStart"/>
      <w:r w:rsidRPr="00870976">
        <w:rPr>
          <w:rFonts w:asciiTheme="majorHAnsi" w:hAnsiTheme="majorHAnsi" w:cstheme="majorHAnsi"/>
          <w:snapToGrid w:val="0"/>
        </w:rPr>
        <w:t>Spółka</w:t>
      </w:r>
      <w:proofErr w:type="spellEnd"/>
      <w:r w:rsidRPr="00870976">
        <w:rPr>
          <w:rFonts w:asciiTheme="majorHAnsi" w:hAnsiTheme="majorHAnsi" w:cstheme="majorHAnsi"/>
          <w:snapToGrid w:val="0"/>
        </w:rPr>
        <w:t xml:space="preserve"> z </w:t>
      </w:r>
      <w:proofErr w:type="spellStart"/>
      <w:r w:rsidRPr="00870976">
        <w:rPr>
          <w:rFonts w:asciiTheme="majorHAnsi" w:hAnsiTheme="majorHAnsi" w:cstheme="majorHAnsi"/>
          <w:snapToGrid w:val="0"/>
        </w:rPr>
        <w:t>ograniczoną</w:t>
      </w:r>
      <w:proofErr w:type="spellEnd"/>
      <w:r w:rsidRPr="00870976">
        <w:rPr>
          <w:rFonts w:asciiTheme="majorHAnsi" w:hAnsiTheme="majorHAnsi" w:cstheme="majorHAnsi"/>
          <w:snapToGrid w:val="0"/>
        </w:rPr>
        <w:t xml:space="preserve"> </w:t>
      </w:r>
      <w:proofErr w:type="spellStart"/>
      <w:r w:rsidRPr="00870976">
        <w:rPr>
          <w:rFonts w:asciiTheme="majorHAnsi" w:hAnsiTheme="majorHAnsi" w:cstheme="majorHAnsi"/>
          <w:snapToGrid w:val="0"/>
        </w:rPr>
        <w:t>odpowiedzialnością</w:t>
      </w:r>
      <w:proofErr w:type="spellEnd"/>
      <w:r w:rsidRPr="00870976">
        <w:rPr>
          <w:rFonts w:asciiTheme="majorHAnsi" w:hAnsiTheme="majorHAnsi" w:cstheme="majorHAnsi"/>
          <w:snapToGrid w:val="0"/>
        </w:rPr>
        <w:t xml:space="preserve"> </w:t>
      </w:r>
      <w:r w:rsidRPr="00870976">
        <w:rPr>
          <w:rFonts w:asciiTheme="majorHAnsi" w:hAnsiTheme="majorHAnsi" w:cstheme="majorHAnsi"/>
        </w:rPr>
        <w:t xml:space="preserve">with </w:t>
      </w:r>
      <w:r w:rsidRPr="00870976">
        <w:rPr>
          <w:rFonts w:asciiTheme="majorHAnsi" w:hAnsiTheme="majorHAnsi" w:cstheme="majorHAnsi"/>
          <w:snapToGrid w:val="0"/>
        </w:rPr>
        <w:t>registered office</w:t>
      </w:r>
      <w:r w:rsidRPr="00870976">
        <w:rPr>
          <w:rFonts w:asciiTheme="majorHAnsi" w:hAnsiTheme="majorHAnsi" w:cstheme="majorHAnsi"/>
        </w:rPr>
        <w:t xml:space="preserve"> at:</w:t>
      </w:r>
      <w:bookmarkStart w:id="2" w:name="_Hlk58421661"/>
      <w:r w:rsidRPr="00870976">
        <w:rPr>
          <w:rFonts w:asciiTheme="majorHAnsi" w:hAnsiTheme="majorHAnsi" w:cstheme="majorHAnsi"/>
        </w:rPr>
        <w:t xml:space="preserve"> 00-656 Warsaw, </w:t>
      </w:r>
      <w:proofErr w:type="spellStart"/>
      <w:r w:rsidRPr="00870976">
        <w:rPr>
          <w:rFonts w:asciiTheme="majorHAnsi" w:hAnsiTheme="majorHAnsi" w:cstheme="majorHAnsi"/>
        </w:rPr>
        <w:t>ul</w:t>
      </w:r>
      <w:proofErr w:type="spellEnd"/>
      <w:r w:rsidRPr="00870976">
        <w:rPr>
          <w:rFonts w:asciiTheme="majorHAnsi" w:hAnsiTheme="majorHAnsi" w:cstheme="majorHAnsi"/>
        </w:rPr>
        <w:t xml:space="preserve">. Jana </w:t>
      </w:r>
      <w:proofErr w:type="spellStart"/>
      <w:r w:rsidRPr="00870976">
        <w:rPr>
          <w:rFonts w:asciiTheme="majorHAnsi" w:hAnsiTheme="majorHAnsi" w:cstheme="majorHAnsi"/>
        </w:rPr>
        <w:t>i</w:t>
      </w:r>
      <w:proofErr w:type="spellEnd"/>
      <w:r w:rsidRPr="00870976">
        <w:rPr>
          <w:rFonts w:asciiTheme="majorHAnsi" w:hAnsiTheme="majorHAnsi" w:cstheme="majorHAnsi"/>
        </w:rPr>
        <w:t xml:space="preserve"> </w:t>
      </w:r>
      <w:proofErr w:type="spellStart"/>
      <w:r w:rsidRPr="00870976">
        <w:rPr>
          <w:rFonts w:asciiTheme="majorHAnsi" w:hAnsiTheme="majorHAnsi" w:cstheme="majorHAnsi"/>
        </w:rPr>
        <w:t>Jędrzeja</w:t>
      </w:r>
      <w:proofErr w:type="spellEnd"/>
      <w:r w:rsidRPr="00870976">
        <w:rPr>
          <w:rFonts w:asciiTheme="majorHAnsi" w:hAnsiTheme="majorHAnsi" w:cstheme="majorHAnsi"/>
        </w:rPr>
        <w:t xml:space="preserve"> </w:t>
      </w:r>
      <w:proofErr w:type="spellStart"/>
      <w:r w:rsidRPr="00870976">
        <w:rPr>
          <w:rFonts w:asciiTheme="majorHAnsi" w:hAnsiTheme="majorHAnsi" w:cstheme="majorHAnsi"/>
        </w:rPr>
        <w:t>Śniadeckich</w:t>
      </w:r>
      <w:proofErr w:type="spellEnd"/>
      <w:r w:rsidRPr="00870976">
        <w:rPr>
          <w:rFonts w:asciiTheme="majorHAnsi" w:hAnsiTheme="majorHAnsi" w:cstheme="majorHAnsi"/>
        </w:rPr>
        <w:t xml:space="preserve"> 10, entered in the Register</w:t>
      </w:r>
      <w:r w:rsidRPr="001E2503">
        <w:rPr>
          <w:rFonts w:asciiTheme="majorHAnsi" w:hAnsiTheme="majorHAnsi"/>
        </w:rPr>
        <w:t xml:space="preserve"> of Entrepreneurs of the National Court Register under KRS no.: 0000835826, </w:t>
      </w:r>
      <w:proofErr w:type="spellStart"/>
      <w:r w:rsidRPr="001E2503">
        <w:rPr>
          <w:rFonts w:asciiTheme="majorHAnsi" w:hAnsiTheme="majorHAnsi"/>
        </w:rPr>
        <w:t>REGON</w:t>
      </w:r>
      <w:proofErr w:type="spellEnd"/>
      <w:r w:rsidRPr="001E2503">
        <w:rPr>
          <w:rFonts w:asciiTheme="majorHAnsi" w:hAnsiTheme="majorHAnsi"/>
        </w:rPr>
        <w:t xml:space="preserve"> (National Business Register): 385853649, NIP (Tax ID): 7010976982, under the trade name “</w:t>
      </w:r>
      <w:proofErr w:type="spellStart"/>
      <w:r w:rsidRPr="001E2503">
        <w:rPr>
          <w:rFonts w:asciiTheme="majorHAnsi" w:hAnsiTheme="majorHAnsi"/>
        </w:rPr>
        <w:t>Apartamenty</w:t>
      </w:r>
      <w:proofErr w:type="spellEnd"/>
      <w:r w:rsidRPr="001E2503">
        <w:rPr>
          <w:rFonts w:asciiTheme="majorHAnsi" w:hAnsiTheme="majorHAnsi"/>
        </w:rPr>
        <w:t xml:space="preserve"> </w:t>
      </w:r>
      <w:proofErr w:type="spellStart"/>
      <w:r w:rsidRPr="001E2503">
        <w:rPr>
          <w:rFonts w:asciiTheme="majorHAnsi" w:hAnsiTheme="majorHAnsi"/>
        </w:rPr>
        <w:t>Kościuszki</w:t>
      </w:r>
      <w:proofErr w:type="spellEnd"/>
      <w:r w:rsidRPr="001E2503">
        <w:rPr>
          <w:rFonts w:asciiTheme="majorHAnsi" w:hAnsiTheme="majorHAnsi"/>
        </w:rPr>
        <w:t xml:space="preserve"> (Phase I and Phase II)”,</w:t>
      </w:r>
      <w:bookmarkEnd w:id="2"/>
    </w:p>
    <w:p w14:paraId="561B8188" w14:textId="2BE6BF16" w:rsidR="00500A4C" w:rsidRPr="001E2503" w:rsidRDefault="00500A4C" w:rsidP="00500A4C">
      <w:pPr>
        <w:pStyle w:val="Akapitzlist"/>
        <w:ind w:left="1440"/>
        <w:jc w:val="both"/>
        <w:rPr>
          <w:rFonts w:asciiTheme="majorHAnsi" w:hAnsiTheme="majorHAnsi" w:cstheme="majorHAnsi"/>
        </w:rPr>
      </w:pPr>
      <w:r w:rsidRPr="001E2503">
        <w:rPr>
          <w:rFonts w:asciiTheme="majorHAnsi" w:hAnsiTheme="majorHAnsi"/>
        </w:rPr>
        <w:t>(</w:t>
      </w:r>
      <w:proofErr w:type="gramStart"/>
      <w:r w:rsidRPr="001E2503">
        <w:rPr>
          <w:rFonts w:asciiTheme="majorHAnsi" w:hAnsiTheme="majorHAnsi"/>
        </w:rPr>
        <w:t>hereinafter</w:t>
      </w:r>
      <w:proofErr w:type="gramEnd"/>
      <w:r w:rsidRPr="001E2503">
        <w:rPr>
          <w:rFonts w:asciiTheme="majorHAnsi" w:hAnsiTheme="majorHAnsi"/>
        </w:rPr>
        <w:t>: “</w:t>
      </w:r>
      <w:r w:rsidRPr="001E2503">
        <w:rPr>
          <w:rFonts w:asciiTheme="majorHAnsi" w:hAnsiTheme="majorHAnsi"/>
          <w:b/>
        </w:rPr>
        <w:t>Investment</w:t>
      </w:r>
      <w:r w:rsidRPr="001E2503">
        <w:rPr>
          <w:rFonts w:asciiTheme="majorHAnsi" w:hAnsiTheme="majorHAnsi"/>
        </w:rPr>
        <w:t>”).</w:t>
      </w:r>
    </w:p>
    <w:p w14:paraId="54EBD02E" w14:textId="62736F50" w:rsidR="00500A4C" w:rsidRPr="001E2503" w:rsidRDefault="00500A4C" w:rsidP="00500A4C">
      <w:pPr>
        <w:pStyle w:val="Akapitzlist"/>
        <w:numPr>
          <w:ilvl w:val="0"/>
          <w:numId w:val="1"/>
        </w:numPr>
        <w:jc w:val="both"/>
        <w:rPr>
          <w:rFonts w:asciiTheme="majorHAnsi" w:hAnsiTheme="majorHAnsi" w:cstheme="majorHAnsi"/>
        </w:rPr>
      </w:pPr>
      <w:r w:rsidRPr="001E2503">
        <w:rPr>
          <w:rFonts w:asciiTheme="majorHAnsi" w:hAnsiTheme="majorHAnsi"/>
        </w:rPr>
        <w:t xml:space="preserve">The Organiser indicates that the possibility to </w:t>
      </w:r>
      <w:r w:rsidR="00B46A4E" w:rsidRPr="001E2503">
        <w:rPr>
          <w:rFonts w:asciiTheme="majorHAnsi" w:hAnsiTheme="majorHAnsi"/>
        </w:rPr>
        <w:t>benefit from</w:t>
      </w:r>
      <w:r w:rsidRPr="001E2503">
        <w:rPr>
          <w:rFonts w:asciiTheme="majorHAnsi" w:hAnsiTheme="majorHAnsi"/>
        </w:rPr>
        <w:t xml:space="preserve"> the Promotion depends on the availability of Units, and </w:t>
      </w:r>
      <w:r w:rsidR="00B46A4E" w:rsidRPr="001E2503">
        <w:rPr>
          <w:rFonts w:asciiTheme="majorHAnsi" w:hAnsiTheme="majorHAnsi"/>
        </w:rPr>
        <w:t>thus</w:t>
      </w:r>
      <w:r w:rsidRPr="001E2503">
        <w:rPr>
          <w:rFonts w:asciiTheme="majorHAnsi" w:hAnsiTheme="majorHAnsi"/>
        </w:rPr>
        <w:t xml:space="preserve"> only those Units which are not already reserved or for which no development agreements have been concluded are covered by these Terms and Conditions. A change in the status of </w:t>
      </w:r>
      <w:r w:rsidR="009648F4" w:rsidRPr="001E2503">
        <w:rPr>
          <w:rFonts w:asciiTheme="majorHAnsi" w:hAnsiTheme="majorHAnsi"/>
        </w:rPr>
        <w:t>a</w:t>
      </w:r>
      <w:r w:rsidRPr="001E2503">
        <w:rPr>
          <w:rFonts w:asciiTheme="majorHAnsi" w:hAnsiTheme="majorHAnsi"/>
        </w:rPr>
        <w:t xml:space="preserve"> Unit during the Promotion </w:t>
      </w:r>
      <w:r w:rsidR="009648F4" w:rsidRPr="001E2503">
        <w:rPr>
          <w:rFonts w:asciiTheme="majorHAnsi" w:hAnsiTheme="majorHAnsi"/>
        </w:rPr>
        <w:t>means</w:t>
      </w:r>
      <w:r w:rsidRPr="001E2503">
        <w:rPr>
          <w:rFonts w:asciiTheme="majorHAnsi" w:hAnsiTheme="majorHAnsi"/>
        </w:rPr>
        <w:t xml:space="preserve"> the Unit </w:t>
      </w:r>
      <w:r w:rsidR="009648F4" w:rsidRPr="001E2503">
        <w:rPr>
          <w:rFonts w:asciiTheme="majorHAnsi" w:hAnsiTheme="majorHAnsi"/>
        </w:rPr>
        <w:t>may</w:t>
      </w:r>
      <w:r w:rsidRPr="001E2503">
        <w:rPr>
          <w:rFonts w:asciiTheme="majorHAnsi" w:hAnsiTheme="majorHAnsi"/>
        </w:rPr>
        <w:t xml:space="preserve"> be covered again by the </w:t>
      </w:r>
      <w:r w:rsidR="009648F4" w:rsidRPr="001E2503">
        <w:rPr>
          <w:rFonts w:asciiTheme="majorHAnsi" w:hAnsiTheme="majorHAnsi"/>
        </w:rPr>
        <w:t>T</w:t>
      </w:r>
      <w:r w:rsidRPr="001E2503">
        <w:rPr>
          <w:rFonts w:asciiTheme="majorHAnsi" w:hAnsiTheme="majorHAnsi"/>
        </w:rPr>
        <w:t xml:space="preserve">erms and </w:t>
      </w:r>
      <w:r w:rsidR="009648F4" w:rsidRPr="001E2503">
        <w:rPr>
          <w:rFonts w:asciiTheme="majorHAnsi" w:hAnsiTheme="majorHAnsi"/>
        </w:rPr>
        <w:t>C</w:t>
      </w:r>
      <w:r w:rsidRPr="001E2503">
        <w:rPr>
          <w:rFonts w:asciiTheme="majorHAnsi" w:hAnsiTheme="majorHAnsi"/>
        </w:rPr>
        <w:t>onditions of the Promotion at the discretion of the Organiser.</w:t>
      </w:r>
    </w:p>
    <w:p w14:paraId="78451818" w14:textId="40F9003D" w:rsidR="00500A4C" w:rsidRPr="001E2503" w:rsidRDefault="00500A4C" w:rsidP="00500A4C">
      <w:pPr>
        <w:pStyle w:val="Akapitzlist"/>
        <w:numPr>
          <w:ilvl w:val="0"/>
          <w:numId w:val="1"/>
        </w:numPr>
        <w:jc w:val="both"/>
        <w:rPr>
          <w:rFonts w:asciiTheme="majorHAnsi" w:hAnsiTheme="majorHAnsi" w:cstheme="majorHAnsi"/>
        </w:rPr>
      </w:pPr>
      <w:r w:rsidRPr="001E2503">
        <w:rPr>
          <w:rFonts w:asciiTheme="majorHAnsi" w:hAnsiTheme="majorHAnsi"/>
        </w:rPr>
        <w:t>The Promotion is directed to natural persons, having full legal capacity, performing legal actions with the Organiser - or with a company with personal or capital links to the Organiser (hereinafter referred to as the “</w:t>
      </w:r>
      <w:r w:rsidRPr="001E2503">
        <w:rPr>
          <w:rFonts w:asciiTheme="majorHAnsi" w:hAnsiTheme="majorHAnsi"/>
          <w:b/>
        </w:rPr>
        <w:t>Developer</w:t>
      </w:r>
      <w:r w:rsidRPr="001E2503">
        <w:rPr>
          <w:rFonts w:asciiTheme="majorHAnsi" w:hAnsiTheme="majorHAnsi"/>
        </w:rPr>
        <w:t>”), who will sign a development agreement for the Unit as part of the Investment (hereinafter referred to as the “</w:t>
      </w:r>
      <w:r w:rsidRPr="001E2503">
        <w:rPr>
          <w:rFonts w:asciiTheme="majorHAnsi" w:hAnsiTheme="majorHAnsi"/>
          <w:b/>
        </w:rPr>
        <w:t>Participants</w:t>
      </w:r>
      <w:r w:rsidRPr="001E2503">
        <w:rPr>
          <w:rFonts w:asciiTheme="majorHAnsi" w:hAnsiTheme="majorHAnsi"/>
        </w:rPr>
        <w:t>”).</w:t>
      </w:r>
    </w:p>
    <w:p w14:paraId="0DBA3AD2" w14:textId="3B5D19DF" w:rsidR="00500A4C" w:rsidRPr="001E2503" w:rsidRDefault="00500A4C" w:rsidP="00500A4C">
      <w:pPr>
        <w:pStyle w:val="Akapitzlist"/>
        <w:numPr>
          <w:ilvl w:val="0"/>
          <w:numId w:val="1"/>
        </w:numPr>
        <w:jc w:val="both"/>
        <w:rPr>
          <w:rFonts w:asciiTheme="majorHAnsi" w:hAnsiTheme="majorHAnsi" w:cstheme="majorHAnsi"/>
        </w:rPr>
      </w:pPr>
      <w:r w:rsidRPr="001E2503">
        <w:rPr>
          <w:rFonts w:asciiTheme="majorHAnsi" w:hAnsiTheme="majorHAnsi"/>
        </w:rPr>
        <w:t>The Terms and Conditions define the rules of participation in the organised Promotion and describe the relevant rules of conduct, which the Participant is obliged to accept at the time of participating in the Promotion.</w:t>
      </w:r>
    </w:p>
    <w:p w14:paraId="3C6F458F" w14:textId="50DA2477" w:rsidR="00500A4C" w:rsidRPr="001E2503" w:rsidRDefault="00500A4C" w:rsidP="00500A4C">
      <w:pPr>
        <w:pStyle w:val="Akapitzlist"/>
        <w:numPr>
          <w:ilvl w:val="0"/>
          <w:numId w:val="1"/>
        </w:numPr>
        <w:jc w:val="both"/>
        <w:rPr>
          <w:rFonts w:asciiTheme="majorHAnsi" w:hAnsiTheme="majorHAnsi" w:cstheme="majorHAnsi"/>
        </w:rPr>
      </w:pPr>
      <w:r w:rsidRPr="001E2503">
        <w:rPr>
          <w:rFonts w:asciiTheme="majorHAnsi" w:hAnsiTheme="majorHAnsi"/>
        </w:rPr>
        <w:t>Participation in the Promotion is voluntary and the parties in the development agreement may, on the basis of freedom of contract, agree on different terms of concluded agreements.</w:t>
      </w:r>
    </w:p>
    <w:p w14:paraId="13CC4C6E" w14:textId="77777777" w:rsidR="00500A4C" w:rsidRDefault="00500A4C" w:rsidP="00500A4C">
      <w:pPr>
        <w:pStyle w:val="Akapitzlist"/>
        <w:jc w:val="both"/>
        <w:rPr>
          <w:rFonts w:asciiTheme="majorHAnsi" w:hAnsiTheme="majorHAnsi" w:cstheme="majorHAnsi"/>
        </w:rPr>
      </w:pPr>
    </w:p>
    <w:p w14:paraId="74C7101C" w14:textId="77777777" w:rsidR="00F42A8D" w:rsidRPr="001E2503" w:rsidRDefault="00F42A8D" w:rsidP="00500A4C">
      <w:pPr>
        <w:pStyle w:val="Akapitzlist"/>
        <w:jc w:val="both"/>
        <w:rPr>
          <w:rFonts w:asciiTheme="majorHAnsi" w:hAnsiTheme="majorHAnsi" w:cstheme="majorHAnsi"/>
        </w:rPr>
      </w:pPr>
    </w:p>
    <w:p w14:paraId="1F9CC465" w14:textId="77777777" w:rsidR="00500A4C" w:rsidRPr="001E2503" w:rsidRDefault="00500A4C" w:rsidP="00500A4C">
      <w:pPr>
        <w:jc w:val="center"/>
        <w:rPr>
          <w:rStyle w:val="fontstyle01"/>
          <w:rFonts w:asciiTheme="majorHAnsi" w:hAnsiTheme="majorHAnsi" w:cstheme="majorHAnsi"/>
          <w:sz w:val="22"/>
          <w:szCs w:val="22"/>
        </w:rPr>
      </w:pPr>
      <w:r w:rsidRPr="001E2503">
        <w:rPr>
          <w:rStyle w:val="fontstyle01"/>
          <w:rFonts w:asciiTheme="majorHAnsi" w:hAnsiTheme="majorHAnsi"/>
          <w:sz w:val="22"/>
        </w:rPr>
        <w:lastRenderedPageBreak/>
        <w:t>§ 2</w:t>
      </w:r>
      <w:r w:rsidRPr="001E2503">
        <w:rPr>
          <w:rFonts w:asciiTheme="majorHAnsi" w:hAnsiTheme="majorHAnsi"/>
          <w:b/>
          <w:color w:val="000000"/>
        </w:rPr>
        <w:t xml:space="preserve">. </w:t>
      </w:r>
      <w:r w:rsidRPr="001E2503">
        <w:rPr>
          <w:rStyle w:val="fontstyle01"/>
          <w:rFonts w:asciiTheme="majorHAnsi" w:hAnsiTheme="majorHAnsi"/>
          <w:sz w:val="22"/>
        </w:rPr>
        <w:t>CONDITIONS FOR PARTICIPATION IN THE PROMOTION</w:t>
      </w:r>
    </w:p>
    <w:p w14:paraId="5C272584" w14:textId="145751A7" w:rsidR="00500A4C" w:rsidRPr="001E2503" w:rsidRDefault="00500A4C" w:rsidP="00500A4C">
      <w:pPr>
        <w:pStyle w:val="Akapitzlist"/>
        <w:numPr>
          <w:ilvl w:val="0"/>
          <w:numId w:val="2"/>
        </w:numPr>
        <w:jc w:val="both"/>
        <w:rPr>
          <w:rFonts w:asciiTheme="majorHAnsi" w:hAnsiTheme="majorHAnsi" w:cstheme="majorHAnsi"/>
        </w:rPr>
      </w:pPr>
      <w:r w:rsidRPr="001E2503">
        <w:rPr>
          <w:rFonts w:asciiTheme="majorHAnsi" w:hAnsiTheme="majorHAnsi"/>
        </w:rPr>
        <w:t>In order to participate in the Promotion, the Participant is required collectively</w:t>
      </w:r>
      <w:r w:rsidR="009648F4" w:rsidRPr="001E2503">
        <w:rPr>
          <w:rFonts w:asciiTheme="majorHAnsi" w:hAnsiTheme="majorHAnsi"/>
        </w:rPr>
        <w:t xml:space="preserve"> to</w:t>
      </w:r>
      <w:r w:rsidRPr="001E2503">
        <w:rPr>
          <w:rFonts w:asciiTheme="majorHAnsi" w:hAnsiTheme="majorHAnsi"/>
        </w:rPr>
        <w:t>:</w:t>
      </w:r>
    </w:p>
    <w:p w14:paraId="64D71616" w14:textId="4DDB4D02" w:rsidR="00500A4C" w:rsidRPr="001E2503" w:rsidRDefault="00500A4C" w:rsidP="00500A4C">
      <w:pPr>
        <w:pStyle w:val="Akapitzlist"/>
        <w:numPr>
          <w:ilvl w:val="1"/>
          <w:numId w:val="2"/>
        </w:numPr>
        <w:jc w:val="both"/>
        <w:rPr>
          <w:rFonts w:asciiTheme="majorHAnsi" w:hAnsiTheme="majorHAnsi" w:cstheme="majorHAnsi"/>
        </w:rPr>
      </w:pPr>
      <w:r w:rsidRPr="001E2503">
        <w:rPr>
          <w:rFonts w:asciiTheme="majorHAnsi" w:hAnsiTheme="majorHAnsi"/>
        </w:rPr>
        <w:t xml:space="preserve">enter into a reservation agreement with the Developer for a standalone residential unit </w:t>
      </w:r>
      <w:r w:rsidR="0023074B" w:rsidRPr="001E2503">
        <w:rPr>
          <w:rFonts w:asciiTheme="majorHAnsi" w:hAnsiTheme="majorHAnsi"/>
        </w:rPr>
        <w:t>indicating</w:t>
      </w:r>
      <w:r w:rsidRPr="001E2503">
        <w:rPr>
          <w:rFonts w:asciiTheme="majorHAnsi" w:hAnsiTheme="majorHAnsi"/>
        </w:rPr>
        <w:t xml:space="preserve"> that the agreement is subject to the </w:t>
      </w:r>
      <w:r w:rsidR="0023074B" w:rsidRPr="001E2503">
        <w:rPr>
          <w:rFonts w:asciiTheme="majorHAnsi" w:hAnsiTheme="majorHAnsi"/>
        </w:rPr>
        <w:t>T</w:t>
      </w:r>
      <w:r w:rsidRPr="001E2503">
        <w:rPr>
          <w:rFonts w:asciiTheme="majorHAnsi" w:hAnsiTheme="majorHAnsi"/>
        </w:rPr>
        <w:t xml:space="preserve">erms and </w:t>
      </w:r>
      <w:r w:rsidR="0023074B" w:rsidRPr="001E2503">
        <w:rPr>
          <w:rFonts w:asciiTheme="majorHAnsi" w:hAnsiTheme="majorHAnsi"/>
        </w:rPr>
        <w:t>C</w:t>
      </w:r>
      <w:r w:rsidRPr="001E2503">
        <w:rPr>
          <w:rFonts w:asciiTheme="majorHAnsi" w:hAnsiTheme="majorHAnsi"/>
        </w:rPr>
        <w:t>onditions of the Promotion, within a period not exceeding 28 March 2023 to 30 June 2023,</w:t>
      </w:r>
    </w:p>
    <w:p w14:paraId="2A7741BB" w14:textId="77777777" w:rsidR="00500A4C" w:rsidRPr="001E2503" w:rsidRDefault="00500A4C" w:rsidP="00500A4C">
      <w:pPr>
        <w:pStyle w:val="Akapitzlist"/>
        <w:numPr>
          <w:ilvl w:val="1"/>
          <w:numId w:val="2"/>
        </w:numPr>
        <w:jc w:val="both"/>
        <w:rPr>
          <w:rFonts w:asciiTheme="majorHAnsi" w:hAnsiTheme="majorHAnsi" w:cstheme="majorHAnsi"/>
        </w:rPr>
      </w:pPr>
      <w:r w:rsidRPr="001E2503">
        <w:rPr>
          <w:rFonts w:asciiTheme="majorHAnsi" w:hAnsiTheme="majorHAnsi"/>
        </w:rPr>
        <w:t xml:space="preserve">pay the reservation fee in the amount of PLN 1,000.00 (one thousand </w:t>
      </w:r>
      <w:proofErr w:type="spellStart"/>
      <w:r w:rsidRPr="001E2503">
        <w:rPr>
          <w:rFonts w:asciiTheme="majorHAnsi" w:hAnsiTheme="majorHAnsi"/>
        </w:rPr>
        <w:t>złoty</w:t>
      </w:r>
      <w:proofErr w:type="spellEnd"/>
      <w:r w:rsidRPr="001E2503">
        <w:rPr>
          <w:rFonts w:asciiTheme="majorHAnsi" w:hAnsiTheme="majorHAnsi"/>
        </w:rPr>
        <w:t>) at the time of conclusion of the reservation agreement,</w:t>
      </w:r>
    </w:p>
    <w:p w14:paraId="3C216073" w14:textId="4057235F" w:rsidR="00500A4C" w:rsidRPr="001E2503" w:rsidRDefault="00500A4C" w:rsidP="00500A4C">
      <w:pPr>
        <w:pStyle w:val="Akapitzlist"/>
        <w:numPr>
          <w:ilvl w:val="1"/>
          <w:numId w:val="2"/>
        </w:numPr>
        <w:jc w:val="both"/>
        <w:rPr>
          <w:rFonts w:asciiTheme="majorHAnsi" w:hAnsiTheme="majorHAnsi" w:cstheme="majorHAnsi"/>
        </w:rPr>
      </w:pPr>
      <w:r w:rsidRPr="001E2503">
        <w:rPr>
          <w:rFonts w:asciiTheme="majorHAnsi" w:hAnsiTheme="majorHAnsi"/>
        </w:rPr>
        <w:t xml:space="preserve">submit at the time of signing the reservation agreement </w:t>
      </w:r>
      <w:bookmarkStart w:id="3" w:name="_Hlk130991131"/>
      <w:r w:rsidRPr="001E2503">
        <w:rPr>
          <w:rFonts w:asciiTheme="majorHAnsi" w:hAnsiTheme="majorHAnsi"/>
        </w:rPr>
        <w:t>(or, if there was no reservation agreement signed, only a development contract</w:t>
      </w:r>
      <w:bookmarkEnd w:id="3"/>
      <w:r w:rsidRPr="001E2503">
        <w:rPr>
          <w:rFonts w:asciiTheme="majorHAnsi" w:hAnsiTheme="majorHAnsi"/>
        </w:rPr>
        <w:t xml:space="preserve"> - at the time of signing the development contract) with the Developer a declaration of participating in the Promotion, which forms Attachment No. 1 to these Terms and Conditions, and a declaration of having read and accepted the Terms and Conditions of the Promotion, which form</w:t>
      </w:r>
      <w:r w:rsidR="00696C44" w:rsidRPr="001E2503">
        <w:rPr>
          <w:rFonts w:asciiTheme="majorHAnsi" w:hAnsiTheme="majorHAnsi"/>
        </w:rPr>
        <w:t>s</w:t>
      </w:r>
      <w:r w:rsidRPr="001E2503">
        <w:rPr>
          <w:rFonts w:asciiTheme="majorHAnsi" w:hAnsiTheme="majorHAnsi"/>
        </w:rPr>
        <w:t xml:space="preserve"> Attachment No. 2 to these Terms and Conditions,</w:t>
      </w:r>
    </w:p>
    <w:p w14:paraId="677DFA7C" w14:textId="55C9878F" w:rsidR="00500A4C" w:rsidRPr="001E2503" w:rsidRDefault="00500A4C" w:rsidP="003D3B3C">
      <w:pPr>
        <w:pStyle w:val="Akapitzlist"/>
        <w:numPr>
          <w:ilvl w:val="1"/>
          <w:numId w:val="2"/>
        </w:numPr>
        <w:jc w:val="both"/>
        <w:rPr>
          <w:rFonts w:asciiTheme="majorHAnsi" w:hAnsiTheme="majorHAnsi" w:cstheme="majorBidi"/>
          <w:color w:val="000000"/>
        </w:rPr>
      </w:pPr>
      <w:r w:rsidRPr="001E2503">
        <w:rPr>
          <w:rFonts w:asciiTheme="majorHAnsi" w:hAnsiTheme="majorHAnsi"/>
        </w:rPr>
        <w:t xml:space="preserve">enter into a development agreement with the Developer, </w:t>
      </w:r>
      <w:r w:rsidRPr="001E2503">
        <w:rPr>
          <w:rFonts w:asciiTheme="majorHAnsi" w:hAnsiTheme="majorHAnsi"/>
          <w:color w:val="000000" w:themeColor="text1"/>
        </w:rPr>
        <w:t xml:space="preserve">within the meaning of Article 3(5) of the Act of 16 September 2011 on the protection of the rights of a purchaser of a residential unit or single-family home or the Act of 20 May 2021 on the protection of the rights of a purchaser of a residential unit or single-family home and the Developer Guarantee Fund (Journal of Laws 2021.1177, as amended) [depending on the choice of investment project, a different law applies], within the time limit specified in the reservation agreement, </w:t>
      </w:r>
      <w:r w:rsidRPr="001E2503">
        <w:rPr>
          <w:rFonts w:asciiTheme="majorHAnsi" w:hAnsiTheme="majorHAnsi"/>
        </w:rPr>
        <w:t>at the notarial office selected by the Developer.</w:t>
      </w:r>
    </w:p>
    <w:p w14:paraId="66FF57A9" w14:textId="77777777" w:rsidR="00500A4C" w:rsidRPr="001E2503" w:rsidRDefault="00500A4C" w:rsidP="00500A4C">
      <w:pPr>
        <w:pStyle w:val="Akapitzlist"/>
        <w:ind w:left="1440"/>
        <w:jc w:val="both"/>
        <w:rPr>
          <w:rFonts w:asciiTheme="majorHAnsi" w:hAnsiTheme="majorHAnsi" w:cstheme="majorHAnsi"/>
        </w:rPr>
      </w:pPr>
    </w:p>
    <w:p w14:paraId="6CD2EED2" w14:textId="5EC69E9A" w:rsidR="00500A4C" w:rsidRPr="001E2503" w:rsidRDefault="00500A4C" w:rsidP="00500A4C">
      <w:pPr>
        <w:pStyle w:val="Akapitzlist"/>
        <w:numPr>
          <w:ilvl w:val="0"/>
          <w:numId w:val="2"/>
        </w:numPr>
        <w:jc w:val="both"/>
        <w:rPr>
          <w:rFonts w:asciiTheme="majorHAnsi" w:hAnsiTheme="majorHAnsi" w:cstheme="majorHAnsi"/>
        </w:rPr>
      </w:pPr>
      <w:r w:rsidRPr="001E2503">
        <w:rPr>
          <w:rFonts w:asciiTheme="majorHAnsi" w:hAnsiTheme="majorHAnsi"/>
        </w:rPr>
        <w:t>The Promotion cannot be combined with other promotions of the Organiser (or of a company with personal or capital links to the Organiser) and the price of the unit covered by the development agreement should be the regular price, i.e. it cannot include any discounts.</w:t>
      </w:r>
    </w:p>
    <w:p w14:paraId="4D9315C0" w14:textId="269A4631" w:rsidR="00500A4C" w:rsidRPr="001E2503" w:rsidRDefault="00500A4C" w:rsidP="00500A4C">
      <w:pPr>
        <w:pStyle w:val="Akapitzlist"/>
        <w:numPr>
          <w:ilvl w:val="0"/>
          <w:numId w:val="2"/>
        </w:numPr>
        <w:jc w:val="both"/>
        <w:rPr>
          <w:rFonts w:asciiTheme="majorHAnsi" w:hAnsiTheme="majorHAnsi" w:cstheme="majorHAnsi"/>
        </w:rPr>
      </w:pPr>
      <w:r w:rsidRPr="001E2503">
        <w:rPr>
          <w:rFonts w:asciiTheme="majorHAnsi" w:hAnsiTheme="majorHAnsi"/>
        </w:rPr>
        <w:t xml:space="preserve">At the same time, the Terms and Conditions of the Promotion shall be attached to each executed reservation contract (as well as to developer contract) together with </w:t>
      </w:r>
      <w:r w:rsidR="008828E2" w:rsidRPr="001E2503">
        <w:rPr>
          <w:rFonts w:asciiTheme="majorHAnsi" w:hAnsiTheme="majorHAnsi"/>
        </w:rPr>
        <w:t>A</w:t>
      </w:r>
      <w:r w:rsidRPr="001E2503">
        <w:rPr>
          <w:rFonts w:asciiTheme="majorHAnsi" w:hAnsiTheme="majorHAnsi"/>
        </w:rPr>
        <w:t xml:space="preserve">ppendixes no. 1 and no. 2 to the Promotion Terms and Conditions, i.e. a </w:t>
      </w:r>
      <w:r w:rsidR="004865FE" w:rsidRPr="001E2503">
        <w:rPr>
          <w:rFonts w:asciiTheme="majorHAnsi" w:hAnsiTheme="majorHAnsi"/>
        </w:rPr>
        <w:t>declaration</w:t>
      </w:r>
      <w:r w:rsidRPr="001E2503">
        <w:rPr>
          <w:rFonts w:asciiTheme="majorHAnsi" w:hAnsiTheme="majorHAnsi"/>
        </w:rPr>
        <w:t xml:space="preserve"> of participating in the Promotion and a </w:t>
      </w:r>
      <w:r w:rsidR="004865FE" w:rsidRPr="001E2503">
        <w:rPr>
          <w:rFonts w:asciiTheme="majorHAnsi" w:hAnsiTheme="majorHAnsi"/>
        </w:rPr>
        <w:t>declaration</w:t>
      </w:r>
      <w:r w:rsidRPr="001E2503">
        <w:rPr>
          <w:rFonts w:asciiTheme="majorHAnsi" w:hAnsiTheme="majorHAnsi"/>
        </w:rPr>
        <w:t xml:space="preserve"> of having read and accepted the Promotion Terms and Conditions.</w:t>
      </w:r>
    </w:p>
    <w:p w14:paraId="1EB63D25" w14:textId="2BD88FA9" w:rsidR="00500A4C" w:rsidRPr="001E2503" w:rsidRDefault="00500A4C" w:rsidP="00500A4C">
      <w:pPr>
        <w:pStyle w:val="Akapitzlist"/>
        <w:numPr>
          <w:ilvl w:val="0"/>
          <w:numId w:val="2"/>
        </w:numPr>
        <w:jc w:val="both"/>
        <w:rPr>
          <w:rFonts w:asciiTheme="majorHAnsi" w:hAnsiTheme="majorHAnsi" w:cstheme="majorHAnsi"/>
        </w:rPr>
      </w:pPr>
      <w:r w:rsidRPr="001E2503">
        <w:rPr>
          <w:rFonts w:asciiTheme="majorHAnsi" w:hAnsiTheme="majorHAnsi"/>
        </w:rPr>
        <w:t xml:space="preserve">The Promotion is directed exclusively to new customers who meet the conditions specified in § 2 of the Terms and Conditions during the Promotion period. The term new customer shall mean a person who has not entered into a reservation agreement or a development agreement with the Organiser or the Developer for any of the investments listed in § 1.2 of these </w:t>
      </w:r>
      <w:proofErr w:type="spellStart"/>
      <w:r w:rsidRPr="001E2503">
        <w:rPr>
          <w:rFonts w:asciiTheme="majorHAnsi" w:hAnsiTheme="majorHAnsi"/>
        </w:rPr>
        <w:t>T&amp;Cs</w:t>
      </w:r>
      <w:proofErr w:type="spellEnd"/>
      <w:r w:rsidRPr="001E2503">
        <w:rPr>
          <w:rFonts w:asciiTheme="majorHAnsi" w:hAnsiTheme="majorHAnsi"/>
        </w:rPr>
        <w:t xml:space="preserve"> before 28 March 2023.</w:t>
      </w:r>
    </w:p>
    <w:p w14:paraId="34211F7D" w14:textId="77777777" w:rsidR="00500A4C" w:rsidRPr="001E2503" w:rsidRDefault="00500A4C" w:rsidP="00500A4C">
      <w:pPr>
        <w:jc w:val="center"/>
        <w:rPr>
          <w:rFonts w:asciiTheme="majorHAnsi" w:hAnsiTheme="majorHAnsi" w:cstheme="majorHAnsi"/>
          <w:b/>
          <w:bCs/>
          <w:color w:val="000000"/>
        </w:rPr>
      </w:pPr>
      <w:r w:rsidRPr="001E2503">
        <w:rPr>
          <w:rStyle w:val="fontstyle01"/>
          <w:rFonts w:asciiTheme="majorHAnsi" w:hAnsiTheme="majorHAnsi"/>
          <w:sz w:val="22"/>
        </w:rPr>
        <w:t>§ 3</w:t>
      </w:r>
      <w:r w:rsidRPr="001E2503">
        <w:rPr>
          <w:rFonts w:asciiTheme="majorHAnsi" w:hAnsiTheme="majorHAnsi"/>
          <w:b/>
          <w:color w:val="000000"/>
        </w:rPr>
        <w:t xml:space="preserve">. </w:t>
      </w:r>
      <w:r w:rsidRPr="001E2503">
        <w:rPr>
          <w:rStyle w:val="fontstyle01"/>
          <w:rFonts w:asciiTheme="majorHAnsi" w:hAnsiTheme="majorHAnsi"/>
          <w:sz w:val="22"/>
        </w:rPr>
        <w:t>PROMOTION</w:t>
      </w:r>
    </w:p>
    <w:p w14:paraId="5E21EB7B" w14:textId="2BDF08EF" w:rsidR="00E43D05" w:rsidRPr="001E2503" w:rsidRDefault="00500A4C" w:rsidP="0038794E">
      <w:pPr>
        <w:pStyle w:val="Akapitzlist"/>
        <w:numPr>
          <w:ilvl w:val="0"/>
          <w:numId w:val="3"/>
        </w:numPr>
        <w:jc w:val="both"/>
        <w:rPr>
          <w:rFonts w:asciiTheme="majorHAnsi" w:hAnsiTheme="majorHAnsi" w:cstheme="majorHAnsi"/>
        </w:rPr>
      </w:pPr>
      <w:r w:rsidRPr="001E2503">
        <w:rPr>
          <w:rFonts w:asciiTheme="majorHAnsi" w:hAnsiTheme="majorHAnsi"/>
        </w:rPr>
        <w:t>The Participant in the Promotion is entitled, upon fulfilment of the conditions of participation in the Promotion, to conclude:</w:t>
      </w:r>
    </w:p>
    <w:p w14:paraId="70B33565" w14:textId="35CE020C" w:rsidR="00B00934" w:rsidRPr="001E2503" w:rsidRDefault="00B00934" w:rsidP="00BF5549">
      <w:pPr>
        <w:pStyle w:val="Akapitzlist"/>
        <w:numPr>
          <w:ilvl w:val="1"/>
          <w:numId w:val="3"/>
        </w:numPr>
        <w:jc w:val="both"/>
        <w:rPr>
          <w:rFonts w:asciiTheme="majorHAnsi" w:hAnsiTheme="majorHAnsi" w:cstheme="majorBidi"/>
        </w:rPr>
      </w:pPr>
      <w:r w:rsidRPr="001E2503">
        <w:rPr>
          <w:rFonts w:asciiTheme="majorHAnsi" w:hAnsiTheme="majorHAnsi"/>
        </w:rPr>
        <w:t xml:space="preserve">development agreement including the right to withdraw from the development agreement by 31 August 2023. in the event of failure to obtain financing, without the obligation to pay a contractual penalty to the Developer on this account, whereas the exercise of this right will depend on the submission of 3 negative (refusal) mortgage decisions issued to the Participant by 3 independent banks and may involve the </w:t>
      </w:r>
      <w:r w:rsidRPr="001E2503">
        <w:rPr>
          <w:rFonts w:asciiTheme="majorHAnsi" w:hAnsiTheme="majorHAnsi"/>
        </w:rPr>
        <w:lastRenderedPageBreak/>
        <w:t xml:space="preserve">necessity to reimburse the Developer for the costs of the notarial deed </w:t>
      </w:r>
      <w:r w:rsidR="00DB3BF7" w:rsidRPr="001E2503">
        <w:rPr>
          <w:rFonts w:asciiTheme="majorHAnsi" w:hAnsiTheme="majorHAnsi"/>
        </w:rPr>
        <w:t>for</w:t>
      </w:r>
      <w:r w:rsidRPr="001E2503">
        <w:rPr>
          <w:rFonts w:asciiTheme="majorHAnsi" w:hAnsiTheme="majorHAnsi"/>
        </w:rPr>
        <w:t xml:space="preserve"> the concluded development agreement incurred by the Developer (i.e. court fee, notary fees, tax on goods and services). In the event of withdrawal from the development agreement for the abovementioned reason, the Participant (a party to the reservation contract or, if there was no previously signed reservation contract but only a development contract - a party to the development contract</w:t>
      </w:r>
      <w:r w:rsidRPr="001E2503">
        <w:rPr>
          <w:rFonts w:asciiTheme="majorHAnsi" w:hAnsiTheme="majorHAnsi"/>
          <w:highlight w:val="yellow"/>
        </w:rPr>
        <w:t>)</w:t>
      </w:r>
      <w:r w:rsidRPr="001E2503">
        <w:rPr>
          <w:rFonts w:asciiTheme="majorHAnsi" w:hAnsiTheme="majorHAnsi"/>
        </w:rPr>
        <w:t xml:space="preserve"> shall be entitled to a refund of the reservation fee and the funds paid up to the date of withdrawal. </w:t>
      </w:r>
    </w:p>
    <w:p w14:paraId="2FD44277" w14:textId="77777777" w:rsidR="00150B5F" w:rsidRPr="001E2503" w:rsidRDefault="00500A4C" w:rsidP="00150B5F">
      <w:pPr>
        <w:pStyle w:val="Akapitzlist"/>
        <w:numPr>
          <w:ilvl w:val="0"/>
          <w:numId w:val="3"/>
        </w:numPr>
        <w:jc w:val="both"/>
        <w:rPr>
          <w:rStyle w:val="fontstyle31"/>
          <w:rFonts w:asciiTheme="majorHAnsi" w:hAnsiTheme="majorHAnsi" w:cstheme="majorHAnsi"/>
          <w:b/>
          <w:bCs/>
          <w:sz w:val="22"/>
          <w:szCs w:val="22"/>
        </w:rPr>
      </w:pPr>
      <w:r w:rsidRPr="001E2503">
        <w:rPr>
          <w:rFonts w:asciiTheme="majorHAnsi" w:hAnsiTheme="majorHAnsi"/>
        </w:rPr>
        <w:t>The Promotion applies to the conclusion of development contracts only, i.e. it does not include preliminary contracts</w:t>
      </w:r>
      <w:r w:rsidRPr="001E2503">
        <w:rPr>
          <w:rStyle w:val="fontstyle31"/>
          <w:rFonts w:asciiTheme="majorHAnsi" w:hAnsiTheme="majorHAnsi"/>
          <w:sz w:val="22"/>
        </w:rPr>
        <w:t>.</w:t>
      </w:r>
    </w:p>
    <w:p w14:paraId="28F3C6EE" w14:textId="58CF9D59" w:rsidR="00500A4C" w:rsidRPr="001E2503" w:rsidRDefault="00500A4C" w:rsidP="00150B5F">
      <w:pPr>
        <w:pStyle w:val="Akapitzlist"/>
        <w:jc w:val="center"/>
        <w:rPr>
          <w:rStyle w:val="fontstyle01"/>
          <w:rFonts w:asciiTheme="majorHAnsi" w:hAnsiTheme="majorHAnsi" w:cstheme="majorHAnsi"/>
          <w:sz w:val="22"/>
          <w:szCs w:val="22"/>
        </w:rPr>
      </w:pPr>
      <w:r w:rsidRPr="001E2503">
        <w:rPr>
          <w:rFonts w:asciiTheme="majorHAnsi" w:hAnsiTheme="majorHAnsi"/>
          <w:color w:val="000000"/>
        </w:rPr>
        <w:br/>
      </w:r>
      <w:r w:rsidRPr="001E2503">
        <w:rPr>
          <w:rStyle w:val="fontstyle01"/>
          <w:rFonts w:asciiTheme="majorHAnsi" w:hAnsiTheme="majorHAnsi"/>
          <w:sz w:val="22"/>
        </w:rPr>
        <w:t>§ 4</w:t>
      </w:r>
      <w:r w:rsidRPr="001E2503">
        <w:rPr>
          <w:rFonts w:asciiTheme="majorHAnsi" w:hAnsiTheme="majorHAnsi"/>
          <w:b/>
          <w:color w:val="000000"/>
        </w:rPr>
        <w:t xml:space="preserve">. </w:t>
      </w:r>
      <w:r w:rsidRPr="001E2503">
        <w:rPr>
          <w:rStyle w:val="fontstyle01"/>
          <w:rFonts w:asciiTheme="majorHAnsi" w:hAnsiTheme="majorHAnsi"/>
          <w:sz w:val="22"/>
        </w:rPr>
        <w:t>PERSONAL DETAILS</w:t>
      </w:r>
    </w:p>
    <w:p w14:paraId="2B2372AD" w14:textId="6E00AF4E" w:rsidR="00500A4C" w:rsidRPr="001E2503" w:rsidRDefault="00500A4C" w:rsidP="00500A4C">
      <w:pPr>
        <w:pStyle w:val="Akapitzlist"/>
        <w:numPr>
          <w:ilvl w:val="0"/>
          <w:numId w:val="4"/>
        </w:numPr>
        <w:jc w:val="both"/>
        <w:rPr>
          <w:rFonts w:asciiTheme="majorHAnsi" w:hAnsiTheme="majorHAnsi" w:cstheme="majorHAnsi"/>
          <w:b/>
          <w:bCs/>
          <w:color w:val="000000"/>
        </w:rPr>
      </w:pPr>
      <w:r w:rsidRPr="001E2503">
        <w:rPr>
          <w:rStyle w:val="fontstyle31"/>
          <w:rFonts w:asciiTheme="majorHAnsi" w:hAnsiTheme="majorHAnsi"/>
          <w:sz w:val="22"/>
        </w:rPr>
        <w:t>The Controller of the personal data of the Promotion Participants is the Organiser (hereinafter:</w:t>
      </w:r>
      <w:r w:rsidR="00A83AA7">
        <w:rPr>
          <w:rStyle w:val="fontstyle31"/>
          <w:rFonts w:asciiTheme="majorHAnsi" w:hAnsiTheme="majorHAnsi"/>
          <w:sz w:val="22"/>
        </w:rPr>
        <w:t xml:space="preserve"> </w:t>
      </w:r>
      <w:r w:rsidRPr="001E2503">
        <w:rPr>
          <w:rStyle w:val="fontstyle31"/>
          <w:rFonts w:asciiTheme="majorHAnsi" w:hAnsiTheme="majorHAnsi"/>
          <w:sz w:val="22"/>
        </w:rPr>
        <w:t xml:space="preserve">Controller). The Controller can be contacted by e-mail: </w:t>
      </w:r>
      <w:hyperlink r:id="rId12" w:history="1">
        <w:r w:rsidRPr="001E2503">
          <w:rPr>
            <w:rStyle w:val="Hipercze"/>
            <w:rFonts w:asciiTheme="majorHAnsi" w:hAnsiTheme="majorHAnsi"/>
          </w:rPr>
          <w:t>promocja@hreit.pl</w:t>
        </w:r>
      </w:hyperlink>
    </w:p>
    <w:p w14:paraId="09F32500" w14:textId="545DF406" w:rsidR="00500A4C" w:rsidRPr="001E2503" w:rsidRDefault="00500A4C" w:rsidP="00500A4C">
      <w:pPr>
        <w:pStyle w:val="Akapitzlist"/>
        <w:numPr>
          <w:ilvl w:val="0"/>
          <w:numId w:val="4"/>
        </w:numPr>
        <w:jc w:val="both"/>
        <w:rPr>
          <w:rFonts w:asciiTheme="majorHAnsi" w:hAnsiTheme="majorHAnsi" w:cstheme="majorHAnsi"/>
          <w:b/>
          <w:bCs/>
          <w:color w:val="000000"/>
        </w:rPr>
      </w:pPr>
      <w:r w:rsidRPr="001E2503">
        <w:rPr>
          <w:rStyle w:val="fontstyle31"/>
          <w:rFonts w:asciiTheme="majorHAnsi" w:hAnsiTheme="majorHAnsi"/>
          <w:sz w:val="22"/>
        </w:rPr>
        <w:t xml:space="preserve">The Participants' </w:t>
      </w:r>
      <w:r w:rsidRPr="00A83AA7">
        <w:rPr>
          <w:rStyle w:val="fontstyle31"/>
          <w:rFonts w:asciiTheme="majorHAnsi" w:hAnsiTheme="majorHAnsi"/>
          <w:sz w:val="22"/>
        </w:rPr>
        <w:t>personal data will be processed by the Controller in accordance with</w:t>
      </w:r>
      <w:r w:rsidR="00A83AA7" w:rsidRPr="00A83AA7">
        <w:rPr>
          <w:rStyle w:val="fontstyle31"/>
          <w:rFonts w:asciiTheme="majorHAnsi" w:hAnsiTheme="majorHAnsi"/>
          <w:sz w:val="22"/>
        </w:rPr>
        <w:t xml:space="preserve"> </w:t>
      </w:r>
      <w:r w:rsidRPr="00A83AA7">
        <w:rPr>
          <w:rStyle w:val="fontstyle31"/>
          <w:rFonts w:asciiTheme="majorHAnsi" w:hAnsiTheme="majorHAnsi"/>
          <w:sz w:val="22"/>
        </w:rPr>
        <w:t xml:space="preserve">the provisions of </w:t>
      </w:r>
      <w:r w:rsidR="00350B03" w:rsidRPr="00A83AA7">
        <w:rPr>
          <w:rStyle w:val="fontstyle31"/>
          <w:rFonts w:asciiTheme="majorHAnsi" w:hAnsiTheme="majorHAnsi"/>
          <w:sz w:val="22"/>
        </w:rPr>
        <w:t>Regulation (EU) 2016/679 of the European Parliament and of the Council of 27 April 2016 on the protection of</w:t>
      </w:r>
      <w:r w:rsidR="00350B03" w:rsidRPr="001E2503">
        <w:rPr>
          <w:rStyle w:val="fontstyle31"/>
          <w:rFonts w:asciiTheme="majorHAnsi" w:hAnsiTheme="majorHAnsi"/>
          <w:sz w:val="22"/>
        </w:rPr>
        <w:t xml:space="preserve"> natural persons with regard to the processing of personal data and on the free movement of such data, and repealing Directive 95/46/EC </w:t>
      </w:r>
      <w:r w:rsidRPr="001E2503">
        <w:rPr>
          <w:rStyle w:val="fontstyle31"/>
          <w:rFonts w:asciiTheme="majorHAnsi" w:hAnsiTheme="majorHAnsi"/>
          <w:sz w:val="22"/>
        </w:rPr>
        <w:t>(General</w:t>
      </w:r>
      <w:r w:rsidR="00A83AA7">
        <w:rPr>
          <w:rStyle w:val="fontstyle31"/>
          <w:rFonts w:asciiTheme="majorHAnsi" w:hAnsiTheme="majorHAnsi"/>
          <w:sz w:val="22"/>
        </w:rPr>
        <w:t xml:space="preserve"> </w:t>
      </w:r>
      <w:r w:rsidRPr="001E2503">
        <w:rPr>
          <w:rFonts w:asciiTheme="majorHAnsi" w:hAnsiTheme="majorHAnsi"/>
        </w:rPr>
        <w:t>Data Protection Regulation) - hereinafter referred to as:</w:t>
      </w:r>
      <w:r w:rsidRPr="001E2503">
        <w:rPr>
          <w:rStyle w:val="fontstyle31"/>
          <w:rFonts w:asciiTheme="majorHAnsi" w:hAnsiTheme="majorHAnsi"/>
          <w:sz w:val="22"/>
        </w:rPr>
        <w:t xml:space="preserve"> “</w:t>
      </w:r>
      <w:r w:rsidRPr="001E2503">
        <w:rPr>
          <w:rStyle w:val="fontstyle01"/>
          <w:rFonts w:asciiTheme="majorHAnsi" w:hAnsiTheme="majorHAnsi"/>
          <w:sz w:val="22"/>
        </w:rPr>
        <w:t>GDPR</w:t>
      </w:r>
      <w:r w:rsidRPr="001E2503">
        <w:rPr>
          <w:rStyle w:val="fontstyle31"/>
          <w:rFonts w:asciiTheme="majorHAnsi" w:hAnsiTheme="majorHAnsi"/>
          <w:sz w:val="22"/>
        </w:rPr>
        <w:t>”.</w:t>
      </w:r>
    </w:p>
    <w:p w14:paraId="4FDF35C9" w14:textId="22776E57" w:rsidR="00500A4C" w:rsidRPr="001E2503" w:rsidRDefault="00500A4C" w:rsidP="00500A4C">
      <w:pPr>
        <w:pStyle w:val="Akapitzlist"/>
        <w:numPr>
          <w:ilvl w:val="0"/>
          <w:numId w:val="4"/>
        </w:numPr>
        <w:jc w:val="both"/>
        <w:rPr>
          <w:rFonts w:asciiTheme="majorHAnsi" w:hAnsiTheme="majorHAnsi" w:cstheme="majorHAnsi"/>
          <w:b/>
          <w:bCs/>
          <w:color w:val="000000"/>
        </w:rPr>
      </w:pPr>
      <w:r w:rsidRPr="001E2503">
        <w:rPr>
          <w:rStyle w:val="fontstyle31"/>
          <w:rFonts w:asciiTheme="majorHAnsi" w:hAnsiTheme="majorHAnsi"/>
          <w:sz w:val="22"/>
        </w:rPr>
        <w:t>Personal data will be processed for the following purposes and on the following legal</w:t>
      </w:r>
      <w:r w:rsidR="00A83AA7">
        <w:rPr>
          <w:rStyle w:val="fontstyle31"/>
          <w:rFonts w:asciiTheme="majorHAnsi" w:hAnsiTheme="majorHAnsi"/>
          <w:sz w:val="22"/>
        </w:rPr>
        <w:t xml:space="preserve"> </w:t>
      </w:r>
      <w:r w:rsidRPr="001E2503">
        <w:rPr>
          <w:rStyle w:val="fontstyle31"/>
          <w:rFonts w:asciiTheme="majorHAnsi" w:hAnsiTheme="majorHAnsi"/>
          <w:sz w:val="22"/>
        </w:rPr>
        <w:t>bases:</w:t>
      </w:r>
    </w:p>
    <w:p w14:paraId="411F301E" w14:textId="344B3862" w:rsidR="00500A4C" w:rsidRPr="001E2503" w:rsidRDefault="00CC1C5B" w:rsidP="00500A4C">
      <w:pPr>
        <w:pStyle w:val="Akapitzlist"/>
        <w:numPr>
          <w:ilvl w:val="1"/>
          <w:numId w:val="4"/>
        </w:numPr>
        <w:jc w:val="both"/>
        <w:rPr>
          <w:rFonts w:asciiTheme="majorHAnsi" w:hAnsiTheme="majorHAnsi" w:cstheme="majorHAnsi"/>
          <w:b/>
          <w:bCs/>
          <w:color w:val="000000"/>
        </w:rPr>
      </w:pPr>
      <w:r w:rsidRPr="001E2503">
        <w:rPr>
          <w:rStyle w:val="fontstyle31"/>
          <w:rFonts w:asciiTheme="majorHAnsi" w:hAnsiTheme="majorHAnsi"/>
          <w:sz w:val="22"/>
        </w:rPr>
        <w:t>Entering</w:t>
      </w:r>
      <w:r w:rsidR="00500A4C" w:rsidRPr="001E2503">
        <w:rPr>
          <w:rStyle w:val="fontstyle31"/>
          <w:rFonts w:asciiTheme="majorHAnsi" w:hAnsiTheme="majorHAnsi"/>
          <w:sz w:val="22"/>
        </w:rPr>
        <w:t xml:space="preserve"> the Participant in the Promotion and enforc</w:t>
      </w:r>
      <w:r w:rsidRPr="001E2503">
        <w:rPr>
          <w:rStyle w:val="fontstyle31"/>
          <w:rFonts w:asciiTheme="majorHAnsi" w:hAnsiTheme="majorHAnsi"/>
          <w:sz w:val="22"/>
        </w:rPr>
        <w:t>ing</w:t>
      </w:r>
      <w:r w:rsidR="00500A4C" w:rsidRPr="001E2503">
        <w:rPr>
          <w:rStyle w:val="fontstyle31"/>
          <w:rFonts w:asciiTheme="majorHAnsi" w:hAnsiTheme="majorHAnsi"/>
          <w:sz w:val="22"/>
        </w:rPr>
        <w:t xml:space="preserve"> the Terms and Conditions of the Promotion</w:t>
      </w:r>
      <w:r w:rsidR="00A83AA7">
        <w:rPr>
          <w:rStyle w:val="fontstyle31"/>
          <w:rFonts w:asciiTheme="majorHAnsi" w:hAnsiTheme="majorHAnsi"/>
          <w:sz w:val="22"/>
        </w:rPr>
        <w:t xml:space="preserve"> </w:t>
      </w:r>
      <w:r w:rsidR="00500A4C" w:rsidRPr="001E2503">
        <w:rPr>
          <w:rStyle w:val="fontstyle31"/>
          <w:rFonts w:asciiTheme="majorHAnsi" w:hAnsiTheme="majorHAnsi"/>
          <w:sz w:val="22"/>
        </w:rPr>
        <w:t>accepted by the Participant (including in order to take advantage of the Promotion, to process complaints and to fulfil other rights and obligations</w:t>
      </w:r>
      <w:r w:rsidR="00A83AA7">
        <w:rPr>
          <w:rStyle w:val="fontstyle31"/>
          <w:rFonts w:asciiTheme="majorHAnsi" w:hAnsiTheme="majorHAnsi"/>
          <w:sz w:val="22"/>
        </w:rPr>
        <w:t xml:space="preserve"> </w:t>
      </w:r>
      <w:r w:rsidR="00500A4C" w:rsidRPr="001E2503">
        <w:rPr>
          <w:rStyle w:val="fontstyle31"/>
          <w:rFonts w:asciiTheme="majorHAnsi" w:hAnsiTheme="majorHAnsi"/>
          <w:sz w:val="22"/>
        </w:rPr>
        <w:t xml:space="preserve">under the Terms and Conditions). </w:t>
      </w:r>
      <w:r w:rsidR="00500A4C" w:rsidRPr="001E2503">
        <w:rPr>
          <w:rFonts w:asciiTheme="majorHAnsi" w:hAnsiTheme="majorHAnsi"/>
        </w:rPr>
        <w:t>The legal basis for processing personal data for the aforementioned purpose is Article 6(1)(b) GDPR;</w:t>
      </w:r>
    </w:p>
    <w:p w14:paraId="6485CF67" w14:textId="2AA41C38" w:rsidR="00500A4C" w:rsidRPr="001E2503" w:rsidRDefault="00500A4C" w:rsidP="00500A4C">
      <w:pPr>
        <w:pStyle w:val="Akapitzlist"/>
        <w:numPr>
          <w:ilvl w:val="1"/>
          <w:numId w:val="4"/>
        </w:numPr>
        <w:jc w:val="both"/>
        <w:rPr>
          <w:rFonts w:asciiTheme="majorHAnsi" w:hAnsiTheme="majorHAnsi" w:cstheme="majorHAnsi"/>
          <w:b/>
          <w:bCs/>
          <w:color w:val="000000"/>
        </w:rPr>
      </w:pPr>
      <w:r w:rsidRPr="001E2503">
        <w:rPr>
          <w:rStyle w:val="fontstyle31"/>
          <w:rFonts w:asciiTheme="majorHAnsi" w:hAnsiTheme="majorHAnsi"/>
          <w:sz w:val="22"/>
        </w:rPr>
        <w:t>Investigating and defending possible claims</w:t>
      </w:r>
      <w:r w:rsidR="00A83AA7">
        <w:rPr>
          <w:rStyle w:val="fontstyle31"/>
          <w:rFonts w:asciiTheme="majorHAnsi" w:hAnsiTheme="majorHAnsi"/>
          <w:sz w:val="22"/>
        </w:rPr>
        <w:t xml:space="preserve"> </w:t>
      </w:r>
      <w:r w:rsidRPr="001E2503">
        <w:rPr>
          <w:rStyle w:val="fontstyle31"/>
          <w:rFonts w:asciiTheme="majorHAnsi" w:hAnsiTheme="majorHAnsi"/>
          <w:sz w:val="22"/>
        </w:rPr>
        <w:t>on the basis of Article 6(1)(f) GDPR, which constitutes a legitimate interest of the Controller;</w:t>
      </w:r>
    </w:p>
    <w:p w14:paraId="7C72A0D2" w14:textId="74DB4BFC" w:rsidR="00500A4C" w:rsidRPr="001E2503" w:rsidRDefault="00500A4C" w:rsidP="00500A4C">
      <w:pPr>
        <w:pStyle w:val="Akapitzlist"/>
        <w:numPr>
          <w:ilvl w:val="1"/>
          <w:numId w:val="4"/>
        </w:numPr>
        <w:jc w:val="both"/>
        <w:rPr>
          <w:rFonts w:asciiTheme="majorHAnsi" w:hAnsiTheme="majorHAnsi" w:cstheme="majorHAnsi"/>
          <w:b/>
          <w:bCs/>
          <w:color w:val="000000"/>
        </w:rPr>
      </w:pPr>
      <w:r w:rsidRPr="001E2503">
        <w:rPr>
          <w:rStyle w:val="fontstyle31"/>
          <w:rFonts w:asciiTheme="majorHAnsi" w:hAnsiTheme="majorHAnsi"/>
          <w:sz w:val="22"/>
        </w:rPr>
        <w:t>Fulfilment of the Controller’s legal obligations in terms of taxation and reporting, on the basis of Article 6(1)(c) GDPR;</w:t>
      </w:r>
    </w:p>
    <w:p w14:paraId="54908289" w14:textId="13A24842" w:rsidR="00500A4C" w:rsidRPr="001E2503" w:rsidRDefault="00500A4C" w:rsidP="00500A4C">
      <w:pPr>
        <w:pStyle w:val="Akapitzlist"/>
        <w:numPr>
          <w:ilvl w:val="1"/>
          <w:numId w:val="4"/>
        </w:numPr>
        <w:jc w:val="both"/>
        <w:rPr>
          <w:rFonts w:asciiTheme="majorHAnsi" w:hAnsiTheme="majorHAnsi" w:cstheme="majorHAnsi"/>
          <w:b/>
          <w:bCs/>
          <w:color w:val="000000"/>
        </w:rPr>
      </w:pPr>
      <w:r w:rsidRPr="001E2503">
        <w:rPr>
          <w:rStyle w:val="fontstyle31"/>
          <w:rFonts w:asciiTheme="majorHAnsi" w:hAnsiTheme="majorHAnsi"/>
          <w:sz w:val="22"/>
        </w:rPr>
        <w:t>Conducting marketing activities for the Organiser without</w:t>
      </w:r>
      <w:r w:rsidR="00A83AA7">
        <w:rPr>
          <w:rStyle w:val="fontstyle31"/>
          <w:rFonts w:asciiTheme="majorHAnsi" w:hAnsiTheme="majorHAnsi"/>
          <w:sz w:val="22"/>
        </w:rPr>
        <w:t xml:space="preserve"> </w:t>
      </w:r>
      <w:r w:rsidRPr="001E2503">
        <w:rPr>
          <w:rStyle w:val="fontstyle31"/>
          <w:rFonts w:asciiTheme="majorHAnsi" w:hAnsiTheme="majorHAnsi"/>
          <w:sz w:val="22"/>
        </w:rPr>
        <w:t>the use of electronic communication means on the basis of Article 6(1)</w:t>
      </w:r>
      <w:r w:rsidR="00A83AA7">
        <w:rPr>
          <w:rStyle w:val="fontstyle31"/>
          <w:rFonts w:asciiTheme="majorHAnsi" w:hAnsiTheme="majorHAnsi"/>
          <w:sz w:val="22"/>
        </w:rPr>
        <w:t xml:space="preserve"> </w:t>
      </w:r>
      <w:r w:rsidRPr="001E2503">
        <w:rPr>
          <w:rStyle w:val="fontstyle31"/>
          <w:rFonts w:asciiTheme="majorHAnsi" w:hAnsiTheme="majorHAnsi"/>
          <w:sz w:val="22"/>
        </w:rPr>
        <w:t>(f) GDPR, which constitutes the legitimate interest of the Controller.</w:t>
      </w:r>
    </w:p>
    <w:p w14:paraId="46ECB17D" w14:textId="17DC3D70" w:rsidR="00500A4C" w:rsidRPr="001E2503" w:rsidRDefault="00500A4C" w:rsidP="00500A4C">
      <w:pPr>
        <w:pStyle w:val="Akapitzlist"/>
        <w:numPr>
          <w:ilvl w:val="1"/>
          <w:numId w:val="4"/>
        </w:numPr>
        <w:jc w:val="both"/>
        <w:rPr>
          <w:rStyle w:val="fontstyle31"/>
          <w:rFonts w:asciiTheme="majorHAnsi" w:hAnsiTheme="majorHAnsi" w:cstheme="majorHAnsi"/>
          <w:b/>
          <w:bCs/>
          <w:sz w:val="22"/>
          <w:szCs w:val="22"/>
        </w:rPr>
      </w:pPr>
      <w:r w:rsidRPr="001E2503">
        <w:rPr>
          <w:rStyle w:val="fontstyle31"/>
          <w:rFonts w:asciiTheme="majorHAnsi" w:hAnsiTheme="majorHAnsi"/>
          <w:sz w:val="22"/>
        </w:rPr>
        <w:t>Subject to the Participant’s consent - in order to conduct</w:t>
      </w:r>
      <w:r w:rsidR="00A83AA7">
        <w:rPr>
          <w:rStyle w:val="fontstyle31"/>
          <w:rFonts w:asciiTheme="majorHAnsi" w:hAnsiTheme="majorHAnsi"/>
          <w:sz w:val="22"/>
        </w:rPr>
        <w:t xml:space="preserve"> </w:t>
      </w:r>
      <w:r w:rsidRPr="001E2503">
        <w:rPr>
          <w:rStyle w:val="fontstyle31"/>
          <w:rFonts w:asciiTheme="majorHAnsi" w:hAnsiTheme="majorHAnsi"/>
          <w:sz w:val="22"/>
        </w:rPr>
        <w:t>marketing activities for the Controller using means of</w:t>
      </w:r>
      <w:r w:rsidR="00A83AA7">
        <w:rPr>
          <w:rStyle w:val="fontstyle31"/>
          <w:rFonts w:asciiTheme="majorHAnsi" w:hAnsiTheme="majorHAnsi"/>
          <w:sz w:val="22"/>
        </w:rPr>
        <w:t xml:space="preserve"> </w:t>
      </w:r>
      <w:r w:rsidRPr="001E2503">
        <w:rPr>
          <w:rStyle w:val="fontstyle31"/>
          <w:rFonts w:asciiTheme="majorHAnsi" w:hAnsiTheme="majorHAnsi"/>
          <w:sz w:val="22"/>
        </w:rPr>
        <w:t>electronic communications, on the basis of Article 6(1)(a) GDPR. The data will be</w:t>
      </w:r>
      <w:r w:rsidR="00A83AA7">
        <w:rPr>
          <w:rStyle w:val="fontstyle31"/>
          <w:rFonts w:asciiTheme="majorHAnsi" w:hAnsiTheme="majorHAnsi"/>
          <w:sz w:val="22"/>
        </w:rPr>
        <w:t xml:space="preserve"> </w:t>
      </w:r>
      <w:r w:rsidRPr="001E2503">
        <w:rPr>
          <w:rStyle w:val="fontstyle31"/>
          <w:rFonts w:asciiTheme="majorHAnsi" w:hAnsiTheme="majorHAnsi"/>
          <w:sz w:val="22"/>
        </w:rPr>
        <w:t>processed for this purpose until consent is withdrawn.</w:t>
      </w:r>
    </w:p>
    <w:p w14:paraId="0161DB96" w14:textId="77777777" w:rsidR="00500A4C" w:rsidRPr="001E2503" w:rsidRDefault="00500A4C" w:rsidP="00500A4C">
      <w:pPr>
        <w:pStyle w:val="Akapitzlist"/>
        <w:numPr>
          <w:ilvl w:val="0"/>
          <w:numId w:val="4"/>
        </w:numPr>
        <w:jc w:val="both"/>
        <w:rPr>
          <w:rFonts w:asciiTheme="majorHAnsi" w:hAnsiTheme="majorHAnsi" w:cstheme="majorHAnsi"/>
          <w:b/>
          <w:bCs/>
          <w:color w:val="000000"/>
        </w:rPr>
      </w:pPr>
      <w:r w:rsidRPr="001E2503">
        <w:rPr>
          <w:rStyle w:val="fontstyle31"/>
          <w:rFonts w:asciiTheme="majorHAnsi" w:hAnsiTheme="majorHAnsi"/>
          <w:sz w:val="22"/>
        </w:rPr>
        <w:t>The Participants’ data may be transferred to the following categories of entities:</w:t>
      </w:r>
    </w:p>
    <w:p w14:paraId="2231AE6F" w14:textId="1BF19DBB" w:rsidR="00500A4C" w:rsidRPr="001E2503" w:rsidRDefault="00500A4C" w:rsidP="00500A4C">
      <w:pPr>
        <w:pStyle w:val="Akapitzlist"/>
        <w:numPr>
          <w:ilvl w:val="1"/>
          <w:numId w:val="4"/>
        </w:numPr>
        <w:jc w:val="both"/>
        <w:rPr>
          <w:rFonts w:asciiTheme="majorHAnsi" w:hAnsiTheme="majorHAnsi" w:cstheme="majorHAnsi"/>
          <w:b/>
          <w:bCs/>
          <w:color w:val="000000"/>
        </w:rPr>
      </w:pPr>
      <w:r w:rsidRPr="001E2503">
        <w:rPr>
          <w:rStyle w:val="fontstyle31"/>
          <w:rFonts w:asciiTheme="majorHAnsi" w:hAnsiTheme="majorHAnsi"/>
          <w:sz w:val="22"/>
        </w:rPr>
        <w:t>Entities providing necessary services to the Controller, e.g.</w:t>
      </w:r>
      <w:r w:rsidR="00A83AA7">
        <w:rPr>
          <w:rStyle w:val="fontstyle31"/>
          <w:rFonts w:asciiTheme="majorHAnsi" w:hAnsiTheme="majorHAnsi"/>
          <w:sz w:val="22"/>
        </w:rPr>
        <w:t xml:space="preserve"> </w:t>
      </w:r>
      <w:r w:rsidRPr="001E2503">
        <w:rPr>
          <w:rStyle w:val="fontstyle31"/>
          <w:rFonts w:asciiTheme="majorHAnsi" w:hAnsiTheme="majorHAnsi"/>
          <w:sz w:val="22"/>
        </w:rPr>
        <w:t>providers of external IT systems. These entities are linked</w:t>
      </w:r>
      <w:r w:rsidR="00A83AA7">
        <w:rPr>
          <w:rStyle w:val="fontstyle31"/>
          <w:rFonts w:asciiTheme="majorHAnsi" w:hAnsiTheme="majorHAnsi"/>
          <w:sz w:val="22"/>
        </w:rPr>
        <w:t xml:space="preserve"> </w:t>
      </w:r>
      <w:r w:rsidRPr="001E2503">
        <w:rPr>
          <w:rStyle w:val="fontstyle31"/>
          <w:rFonts w:asciiTheme="majorHAnsi" w:hAnsiTheme="majorHAnsi"/>
          <w:sz w:val="22"/>
        </w:rPr>
        <w:t>to the Controller by contractual agreements under which they are obliged to act in accordance with the instructions of the Controller and not to use</w:t>
      </w:r>
      <w:r w:rsidR="00A83AA7">
        <w:rPr>
          <w:rStyle w:val="fontstyle31"/>
          <w:rFonts w:asciiTheme="majorHAnsi" w:hAnsiTheme="majorHAnsi"/>
          <w:sz w:val="22"/>
        </w:rPr>
        <w:t xml:space="preserve"> </w:t>
      </w:r>
      <w:r w:rsidRPr="001E2503">
        <w:rPr>
          <w:rStyle w:val="fontstyle31"/>
          <w:rFonts w:asciiTheme="majorHAnsi" w:hAnsiTheme="majorHAnsi"/>
          <w:sz w:val="22"/>
        </w:rPr>
        <w:t>personal data for their own purposes;</w:t>
      </w:r>
    </w:p>
    <w:p w14:paraId="66FDA0DB" w14:textId="1F3CC363" w:rsidR="00500A4C" w:rsidRPr="001E2503" w:rsidRDefault="00500A4C" w:rsidP="00500A4C">
      <w:pPr>
        <w:pStyle w:val="Akapitzlist"/>
        <w:numPr>
          <w:ilvl w:val="1"/>
          <w:numId w:val="4"/>
        </w:numPr>
        <w:jc w:val="both"/>
        <w:rPr>
          <w:rFonts w:asciiTheme="majorHAnsi" w:hAnsiTheme="majorHAnsi" w:cstheme="majorHAnsi"/>
          <w:b/>
          <w:bCs/>
          <w:color w:val="000000"/>
        </w:rPr>
      </w:pPr>
      <w:r w:rsidRPr="001E2503">
        <w:rPr>
          <w:rStyle w:val="fontstyle31"/>
          <w:rFonts w:asciiTheme="majorHAnsi" w:hAnsiTheme="majorHAnsi"/>
          <w:sz w:val="22"/>
        </w:rPr>
        <w:t>State authorities or other entities authorised by law;</w:t>
      </w:r>
    </w:p>
    <w:p w14:paraId="2B10D04F" w14:textId="6AFB16E4" w:rsidR="00500A4C" w:rsidRPr="001E2503" w:rsidRDefault="00500A4C" w:rsidP="00500A4C">
      <w:pPr>
        <w:pStyle w:val="Akapitzlist"/>
        <w:numPr>
          <w:ilvl w:val="1"/>
          <w:numId w:val="4"/>
        </w:numPr>
        <w:jc w:val="both"/>
        <w:rPr>
          <w:rFonts w:asciiTheme="majorHAnsi" w:hAnsiTheme="majorHAnsi" w:cstheme="majorHAnsi"/>
          <w:b/>
          <w:bCs/>
          <w:color w:val="000000"/>
        </w:rPr>
      </w:pPr>
      <w:r w:rsidRPr="001E2503">
        <w:rPr>
          <w:rStyle w:val="fontstyle31"/>
          <w:rFonts w:asciiTheme="majorHAnsi" w:hAnsiTheme="majorHAnsi"/>
          <w:sz w:val="22"/>
        </w:rPr>
        <w:t>The relevant company with personal or capital links to the Organiser, which</w:t>
      </w:r>
      <w:r w:rsidR="00A83AA7">
        <w:rPr>
          <w:rStyle w:val="fontstyle31"/>
          <w:rFonts w:asciiTheme="majorHAnsi" w:hAnsiTheme="majorHAnsi"/>
          <w:sz w:val="22"/>
        </w:rPr>
        <w:t xml:space="preserve"> </w:t>
      </w:r>
      <w:r w:rsidRPr="001E2503">
        <w:rPr>
          <w:rStyle w:val="fontstyle31"/>
          <w:rFonts w:asciiTheme="majorHAnsi" w:hAnsiTheme="majorHAnsi"/>
          <w:sz w:val="22"/>
        </w:rPr>
        <w:t>is responsible for the sale of the unit and is indicated in the reservation contract.</w:t>
      </w:r>
      <w:r w:rsidRPr="001E2503">
        <w:rPr>
          <w:rFonts w:asciiTheme="majorHAnsi" w:hAnsiTheme="majorHAnsi"/>
          <w:color w:val="000000"/>
        </w:rPr>
        <w:t xml:space="preserve"> </w:t>
      </w:r>
      <w:r w:rsidRPr="001E2503">
        <w:rPr>
          <w:rStyle w:val="fontstyle31"/>
          <w:rFonts w:asciiTheme="majorHAnsi" w:hAnsiTheme="majorHAnsi"/>
          <w:sz w:val="22"/>
        </w:rPr>
        <w:t>The legal basis for the transfer of the Participant’s personal data in this case is</w:t>
      </w:r>
      <w:r w:rsidRPr="001E2503">
        <w:rPr>
          <w:rFonts w:asciiTheme="majorHAnsi" w:hAnsiTheme="majorHAnsi"/>
          <w:color w:val="000000"/>
        </w:rPr>
        <w:t xml:space="preserve"> </w:t>
      </w:r>
      <w:r w:rsidRPr="001E2503">
        <w:rPr>
          <w:rStyle w:val="fontstyle31"/>
          <w:rFonts w:asciiTheme="majorHAnsi" w:hAnsiTheme="majorHAnsi"/>
          <w:sz w:val="22"/>
        </w:rPr>
        <w:t xml:space="preserve">Article </w:t>
      </w:r>
      <w:r w:rsidRPr="001E2503">
        <w:rPr>
          <w:rStyle w:val="fontstyle31"/>
          <w:rFonts w:asciiTheme="majorHAnsi" w:hAnsiTheme="majorHAnsi"/>
          <w:sz w:val="22"/>
        </w:rPr>
        <w:lastRenderedPageBreak/>
        <w:t>6(1</w:t>
      </w:r>
      <w:proofErr w:type="gramStart"/>
      <w:r w:rsidRPr="001E2503">
        <w:rPr>
          <w:rStyle w:val="fontstyle31"/>
          <w:rFonts w:asciiTheme="majorHAnsi" w:hAnsiTheme="majorHAnsi"/>
          <w:sz w:val="22"/>
        </w:rPr>
        <w:t>)(</w:t>
      </w:r>
      <w:proofErr w:type="gramEnd"/>
      <w:r w:rsidRPr="001E2503">
        <w:rPr>
          <w:rStyle w:val="fontstyle31"/>
          <w:rFonts w:asciiTheme="majorHAnsi" w:hAnsiTheme="majorHAnsi"/>
          <w:sz w:val="22"/>
        </w:rPr>
        <w:t>b) GDPR, i.e. the necessity of processing the data to</w:t>
      </w:r>
      <w:r w:rsidRPr="001E2503">
        <w:rPr>
          <w:rFonts w:asciiTheme="majorHAnsi" w:hAnsiTheme="majorHAnsi"/>
          <w:color w:val="000000"/>
        </w:rPr>
        <w:t xml:space="preserve"> </w:t>
      </w:r>
      <w:r w:rsidRPr="001E2503">
        <w:rPr>
          <w:rStyle w:val="fontstyle31"/>
          <w:rFonts w:asciiTheme="majorHAnsi" w:hAnsiTheme="majorHAnsi"/>
          <w:sz w:val="22"/>
        </w:rPr>
        <w:t>take action before entering into a contract with the Participant, as requested by the</w:t>
      </w:r>
      <w:r w:rsidRPr="001E2503">
        <w:rPr>
          <w:rFonts w:asciiTheme="majorHAnsi" w:hAnsiTheme="majorHAnsi"/>
          <w:color w:val="000000"/>
        </w:rPr>
        <w:t xml:space="preserve"> </w:t>
      </w:r>
      <w:r w:rsidRPr="001E2503">
        <w:rPr>
          <w:rStyle w:val="fontstyle31"/>
          <w:rFonts w:asciiTheme="majorHAnsi" w:hAnsiTheme="majorHAnsi"/>
          <w:sz w:val="22"/>
        </w:rPr>
        <w:t>Participant.</w:t>
      </w:r>
    </w:p>
    <w:p w14:paraId="3F14214B" w14:textId="45448D53" w:rsidR="00500A4C" w:rsidRPr="001E2503" w:rsidRDefault="00500A4C" w:rsidP="00500A4C">
      <w:pPr>
        <w:pStyle w:val="Akapitzlist"/>
        <w:numPr>
          <w:ilvl w:val="0"/>
          <w:numId w:val="4"/>
        </w:numPr>
        <w:jc w:val="both"/>
        <w:rPr>
          <w:rFonts w:asciiTheme="majorHAnsi" w:hAnsiTheme="majorHAnsi" w:cstheme="majorHAnsi"/>
          <w:b/>
          <w:bCs/>
          <w:color w:val="000000"/>
        </w:rPr>
      </w:pPr>
      <w:r w:rsidRPr="001E2503">
        <w:rPr>
          <w:rStyle w:val="fontstyle31"/>
          <w:rFonts w:asciiTheme="majorHAnsi" w:hAnsiTheme="majorHAnsi"/>
          <w:sz w:val="22"/>
        </w:rPr>
        <w:t>Each Participant has the right to access their data,</w:t>
      </w:r>
      <w:r w:rsidR="00A83AA7">
        <w:rPr>
          <w:rStyle w:val="fontstyle31"/>
          <w:rFonts w:asciiTheme="majorHAnsi" w:hAnsiTheme="majorHAnsi"/>
          <w:sz w:val="22"/>
        </w:rPr>
        <w:t xml:space="preserve"> </w:t>
      </w:r>
      <w:r w:rsidRPr="001E2503">
        <w:rPr>
          <w:rStyle w:val="fontstyle31"/>
          <w:rFonts w:asciiTheme="majorHAnsi" w:hAnsiTheme="majorHAnsi"/>
          <w:sz w:val="22"/>
        </w:rPr>
        <w:t>the right to rectification, erasure, restriction of processing, the right to lodge an</w:t>
      </w:r>
      <w:r w:rsidR="00A83AA7">
        <w:rPr>
          <w:rStyle w:val="fontstyle31"/>
          <w:rFonts w:asciiTheme="majorHAnsi" w:hAnsiTheme="majorHAnsi"/>
          <w:sz w:val="22"/>
        </w:rPr>
        <w:t xml:space="preserve"> </w:t>
      </w:r>
      <w:r w:rsidRPr="001E2503">
        <w:rPr>
          <w:rStyle w:val="fontstyle31"/>
          <w:rFonts w:asciiTheme="majorHAnsi" w:hAnsiTheme="majorHAnsi"/>
          <w:sz w:val="22"/>
        </w:rPr>
        <w:t>objection to the processing of data, and the right to withdraw consent at any</w:t>
      </w:r>
      <w:r w:rsidR="00A83AA7">
        <w:rPr>
          <w:rStyle w:val="fontstyle31"/>
          <w:rFonts w:asciiTheme="majorHAnsi" w:hAnsiTheme="majorHAnsi"/>
          <w:sz w:val="22"/>
        </w:rPr>
        <w:t xml:space="preserve"> </w:t>
      </w:r>
      <w:r w:rsidRPr="001E2503">
        <w:rPr>
          <w:rStyle w:val="fontstyle31"/>
          <w:rFonts w:asciiTheme="majorHAnsi" w:hAnsiTheme="majorHAnsi"/>
          <w:sz w:val="22"/>
        </w:rPr>
        <w:t>at any time without affecting the lawfulness of processing carried out on the basis</w:t>
      </w:r>
      <w:r w:rsidR="00A83AA7">
        <w:rPr>
          <w:rStyle w:val="fontstyle31"/>
          <w:rFonts w:asciiTheme="majorHAnsi" w:hAnsiTheme="majorHAnsi"/>
          <w:sz w:val="22"/>
        </w:rPr>
        <w:t xml:space="preserve"> </w:t>
      </w:r>
      <w:r w:rsidRPr="001E2503">
        <w:rPr>
          <w:rStyle w:val="fontstyle31"/>
          <w:rFonts w:asciiTheme="majorHAnsi" w:hAnsiTheme="majorHAnsi"/>
          <w:sz w:val="22"/>
        </w:rPr>
        <w:t>of the consent before its withdrawal (insofar as the processing in question is carried out on the basis of</w:t>
      </w:r>
      <w:r w:rsidR="007A4B89" w:rsidRPr="001E2503">
        <w:rPr>
          <w:rStyle w:val="fontstyle31"/>
          <w:rFonts w:asciiTheme="majorHAnsi" w:hAnsiTheme="majorHAnsi"/>
          <w:sz w:val="22"/>
        </w:rPr>
        <w:t xml:space="preserve"> </w:t>
      </w:r>
      <w:r w:rsidRPr="001E2503">
        <w:rPr>
          <w:rStyle w:val="fontstyle31"/>
          <w:rFonts w:asciiTheme="majorHAnsi" w:hAnsiTheme="majorHAnsi"/>
          <w:sz w:val="22"/>
        </w:rPr>
        <w:t>consent). Please be advised that the conditions for the exercise of the aforementioned</w:t>
      </w:r>
      <w:r w:rsidR="00114408" w:rsidRPr="001E2503">
        <w:rPr>
          <w:rStyle w:val="fontstyle31"/>
          <w:rFonts w:asciiTheme="majorHAnsi" w:hAnsiTheme="majorHAnsi"/>
          <w:sz w:val="22"/>
        </w:rPr>
        <w:t xml:space="preserve"> </w:t>
      </w:r>
      <w:r w:rsidRPr="001E2503">
        <w:rPr>
          <w:rStyle w:val="fontstyle31"/>
          <w:rFonts w:asciiTheme="majorHAnsi" w:hAnsiTheme="majorHAnsi"/>
          <w:sz w:val="22"/>
        </w:rPr>
        <w:t>rights are set out in the provisions of the</w:t>
      </w:r>
      <w:r w:rsidR="00A83AA7">
        <w:rPr>
          <w:rStyle w:val="fontstyle31"/>
          <w:rFonts w:asciiTheme="majorHAnsi" w:hAnsiTheme="majorHAnsi"/>
          <w:sz w:val="22"/>
        </w:rPr>
        <w:t xml:space="preserve"> </w:t>
      </w:r>
      <w:r w:rsidRPr="001E2503">
        <w:rPr>
          <w:rStyle w:val="fontstyle31"/>
          <w:rFonts w:asciiTheme="majorHAnsi" w:hAnsiTheme="majorHAnsi"/>
          <w:sz w:val="22"/>
        </w:rPr>
        <w:t>law, so that these rights are not absolute. In order to exercise</w:t>
      </w:r>
      <w:r w:rsidR="00114408" w:rsidRPr="001E2503">
        <w:rPr>
          <w:rStyle w:val="fontstyle31"/>
          <w:rFonts w:asciiTheme="majorHAnsi" w:hAnsiTheme="majorHAnsi"/>
          <w:sz w:val="22"/>
        </w:rPr>
        <w:t xml:space="preserve"> </w:t>
      </w:r>
      <w:r w:rsidRPr="001E2503">
        <w:rPr>
          <w:rStyle w:val="fontstyle31"/>
          <w:rFonts w:asciiTheme="majorHAnsi" w:hAnsiTheme="majorHAnsi"/>
          <w:sz w:val="22"/>
        </w:rPr>
        <w:t xml:space="preserve">these rights, please contact us at </w:t>
      </w:r>
      <w:hyperlink r:id="rId13" w:history="1">
        <w:r w:rsidRPr="001E2503">
          <w:rPr>
            <w:rStyle w:val="Hipercze"/>
            <w:rFonts w:asciiTheme="majorHAnsi" w:hAnsiTheme="majorHAnsi"/>
          </w:rPr>
          <w:t>promocja@hreit.pl</w:t>
        </w:r>
      </w:hyperlink>
      <w:r w:rsidRPr="001E2503">
        <w:rPr>
          <w:rStyle w:val="fontstyle31"/>
          <w:rFonts w:asciiTheme="majorHAnsi" w:hAnsiTheme="majorHAnsi"/>
          <w:sz w:val="22"/>
        </w:rPr>
        <w:t>.</w:t>
      </w:r>
    </w:p>
    <w:p w14:paraId="024E15BD" w14:textId="77777777" w:rsidR="00500A4C" w:rsidRPr="001E2503" w:rsidRDefault="00500A4C" w:rsidP="00500A4C">
      <w:pPr>
        <w:pStyle w:val="Akapitzlist"/>
        <w:numPr>
          <w:ilvl w:val="0"/>
          <w:numId w:val="4"/>
        </w:numPr>
        <w:jc w:val="both"/>
        <w:rPr>
          <w:rFonts w:asciiTheme="majorHAnsi" w:hAnsiTheme="majorHAnsi" w:cstheme="majorHAnsi"/>
          <w:b/>
          <w:bCs/>
          <w:color w:val="000000"/>
        </w:rPr>
      </w:pPr>
      <w:r w:rsidRPr="001E2503">
        <w:rPr>
          <w:rFonts w:asciiTheme="majorHAnsi" w:hAnsiTheme="majorHAnsi"/>
        </w:rPr>
        <w:t>Personal data of the Participants will not be transferred to third countries or international organisations.</w:t>
      </w:r>
    </w:p>
    <w:p w14:paraId="08A49ED3" w14:textId="676BCD33" w:rsidR="00500A4C" w:rsidRPr="001E2503" w:rsidRDefault="00500A4C" w:rsidP="00500A4C">
      <w:pPr>
        <w:pStyle w:val="Akapitzlist"/>
        <w:numPr>
          <w:ilvl w:val="0"/>
          <w:numId w:val="4"/>
        </w:numPr>
        <w:jc w:val="both"/>
        <w:rPr>
          <w:rFonts w:asciiTheme="majorHAnsi" w:hAnsiTheme="majorHAnsi" w:cstheme="majorHAnsi"/>
          <w:b/>
          <w:bCs/>
          <w:color w:val="000000"/>
        </w:rPr>
      </w:pPr>
      <w:r w:rsidRPr="001E2503">
        <w:rPr>
          <w:rStyle w:val="fontstyle31"/>
          <w:rFonts w:asciiTheme="majorHAnsi" w:hAnsiTheme="majorHAnsi"/>
          <w:sz w:val="22"/>
        </w:rPr>
        <w:t>Personal data will not be subject to profiling or the basis for</w:t>
      </w:r>
      <w:r w:rsidR="00A83AA7">
        <w:rPr>
          <w:rStyle w:val="fontstyle31"/>
          <w:rFonts w:asciiTheme="majorHAnsi" w:hAnsiTheme="majorHAnsi"/>
          <w:sz w:val="22"/>
        </w:rPr>
        <w:t xml:space="preserve"> </w:t>
      </w:r>
      <w:r w:rsidRPr="001E2503">
        <w:rPr>
          <w:rStyle w:val="fontstyle31"/>
          <w:rFonts w:asciiTheme="majorHAnsi" w:hAnsiTheme="majorHAnsi"/>
          <w:sz w:val="22"/>
        </w:rPr>
        <w:t>automated decision-making in relation to Participants.</w:t>
      </w:r>
    </w:p>
    <w:p w14:paraId="2E6DA9BF" w14:textId="793DCB1E" w:rsidR="00500A4C" w:rsidRPr="001E2503" w:rsidRDefault="00500A4C" w:rsidP="00500A4C">
      <w:pPr>
        <w:pStyle w:val="Akapitzlist"/>
        <w:numPr>
          <w:ilvl w:val="0"/>
          <w:numId w:val="4"/>
        </w:numPr>
        <w:jc w:val="both"/>
        <w:rPr>
          <w:rFonts w:asciiTheme="majorHAnsi" w:hAnsiTheme="majorHAnsi" w:cstheme="majorHAnsi"/>
          <w:b/>
          <w:bCs/>
          <w:color w:val="000000"/>
        </w:rPr>
      </w:pPr>
      <w:r w:rsidRPr="001E2503">
        <w:rPr>
          <w:rStyle w:val="fontstyle31"/>
          <w:rFonts w:asciiTheme="majorHAnsi" w:hAnsiTheme="majorHAnsi"/>
          <w:sz w:val="22"/>
        </w:rPr>
        <w:t xml:space="preserve">The retention period for Participants’ </w:t>
      </w:r>
      <w:r w:rsidR="007A4B89" w:rsidRPr="001E2503">
        <w:rPr>
          <w:rStyle w:val="fontstyle31"/>
          <w:rFonts w:asciiTheme="majorHAnsi" w:hAnsiTheme="majorHAnsi"/>
          <w:sz w:val="22"/>
        </w:rPr>
        <w:t>d</w:t>
      </w:r>
      <w:r w:rsidRPr="001E2503">
        <w:rPr>
          <w:rStyle w:val="fontstyle31"/>
          <w:rFonts w:asciiTheme="majorHAnsi" w:hAnsiTheme="majorHAnsi"/>
          <w:sz w:val="22"/>
        </w:rPr>
        <w:t>ata depends on the purpose for which the data is</w:t>
      </w:r>
      <w:r w:rsidR="00A83AA7">
        <w:rPr>
          <w:rStyle w:val="fontstyle31"/>
          <w:rFonts w:asciiTheme="majorHAnsi" w:hAnsiTheme="majorHAnsi"/>
          <w:sz w:val="22"/>
        </w:rPr>
        <w:t xml:space="preserve"> </w:t>
      </w:r>
      <w:r w:rsidRPr="001E2503">
        <w:rPr>
          <w:rStyle w:val="fontstyle31"/>
          <w:rFonts w:asciiTheme="majorHAnsi" w:hAnsiTheme="majorHAnsi"/>
          <w:sz w:val="22"/>
        </w:rPr>
        <w:t>processed. As a general rule, the Organiser will retain Participants’ data until the expiry of the periods for keeping accounting and reporting records in accordance with</w:t>
      </w:r>
      <w:r w:rsidR="00A83AA7">
        <w:rPr>
          <w:rStyle w:val="fontstyle31"/>
          <w:rFonts w:asciiTheme="majorHAnsi" w:hAnsiTheme="majorHAnsi"/>
          <w:sz w:val="22"/>
        </w:rPr>
        <w:t xml:space="preserve"> </w:t>
      </w:r>
      <w:r w:rsidRPr="001E2503">
        <w:rPr>
          <w:rStyle w:val="fontstyle31"/>
          <w:rFonts w:asciiTheme="majorHAnsi" w:hAnsiTheme="majorHAnsi"/>
          <w:sz w:val="22"/>
        </w:rPr>
        <w:t>tax law and accounting regulations.</w:t>
      </w:r>
    </w:p>
    <w:p w14:paraId="4015CB7C" w14:textId="4B7BC1B7" w:rsidR="00500A4C" w:rsidRPr="001E2503" w:rsidRDefault="00500A4C" w:rsidP="00500A4C">
      <w:pPr>
        <w:pStyle w:val="Akapitzlist"/>
        <w:numPr>
          <w:ilvl w:val="0"/>
          <w:numId w:val="4"/>
        </w:numPr>
        <w:jc w:val="both"/>
        <w:rPr>
          <w:rFonts w:asciiTheme="majorHAnsi" w:hAnsiTheme="majorHAnsi" w:cstheme="majorHAnsi"/>
          <w:b/>
          <w:bCs/>
          <w:color w:val="000000"/>
        </w:rPr>
      </w:pPr>
      <w:r w:rsidRPr="001E2503">
        <w:rPr>
          <w:rStyle w:val="fontstyle31"/>
          <w:rFonts w:asciiTheme="majorHAnsi" w:hAnsiTheme="majorHAnsi"/>
          <w:sz w:val="22"/>
        </w:rPr>
        <w:t xml:space="preserve">In the event of any doubt as to the correctness of the processing of Participants' </w:t>
      </w:r>
      <w:r w:rsidR="00141F42" w:rsidRPr="001E2503">
        <w:rPr>
          <w:rStyle w:val="fontstyle31"/>
          <w:rFonts w:asciiTheme="majorHAnsi" w:hAnsiTheme="majorHAnsi"/>
          <w:sz w:val="22"/>
        </w:rPr>
        <w:t>d</w:t>
      </w:r>
      <w:r w:rsidRPr="001E2503">
        <w:rPr>
          <w:rStyle w:val="fontstyle31"/>
          <w:rFonts w:asciiTheme="majorHAnsi" w:hAnsiTheme="majorHAnsi"/>
          <w:sz w:val="22"/>
        </w:rPr>
        <w:t>ata by the</w:t>
      </w:r>
      <w:r w:rsidR="00A83AA7">
        <w:rPr>
          <w:rStyle w:val="fontstyle31"/>
          <w:rFonts w:asciiTheme="majorHAnsi" w:hAnsiTheme="majorHAnsi"/>
          <w:sz w:val="22"/>
        </w:rPr>
        <w:t xml:space="preserve"> </w:t>
      </w:r>
      <w:r w:rsidRPr="001E2503">
        <w:rPr>
          <w:rStyle w:val="fontstyle31"/>
          <w:rFonts w:asciiTheme="majorHAnsi" w:hAnsiTheme="majorHAnsi"/>
          <w:sz w:val="22"/>
        </w:rPr>
        <w:t>Controller, the Participant has the right to lodge a complaint with the supervisory authority.</w:t>
      </w:r>
    </w:p>
    <w:p w14:paraId="1F2C2D1A" w14:textId="3C15CD13" w:rsidR="00500A4C" w:rsidRPr="001E2503" w:rsidRDefault="00500A4C" w:rsidP="00500A4C">
      <w:pPr>
        <w:pStyle w:val="Akapitzlist"/>
        <w:numPr>
          <w:ilvl w:val="0"/>
          <w:numId w:val="4"/>
        </w:numPr>
        <w:jc w:val="both"/>
        <w:rPr>
          <w:rFonts w:asciiTheme="majorHAnsi" w:hAnsiTheme="majorHAnsi" w:cstheme="majorHAnsi"/>
          <w:b/>
          <w:bCs/>
          <w:color w:val="000000"/>
        </w:rPr>
      </w:pPr>
      <w:r w:rsidRPr="001E2503">
        <w:rPr>
          <w:rStyle w:val="fontstyle31"/>
          <w:rFonts w:asciiTheme="majorHAnsi" w:hAnsiTheme="majorHAnsi"/>
          <w:sz w:val="22"/>
        </w:rPr>
        <w:t>Participants whose personal data has changed after it was communicated to the</w:t>
      </w:r>
      <w:r w:rsidR="00A83AA7">
        <w:rPr>
          <w:rStyle w:val="fontstyle31"/>
          <w:rFonts w:asciiTheme="majorHAnsi" w:hAnsiTheme="majorHAnsi"/>
          <w:sz w:val="22"/>
        </w:rPr>
        <w:t xml:space="preserve"> </w:t>
      </w:r>
      <w:r w:rsidRPr="001E2503">
        <w:rPr>
          <w:rStyle w:val="fontstyle31"/>
          <w:rFonts w:asciiTheme="majorHAnsi" w:hAnsiTheme="majorHAnsi"/>
          <w:sz w:val="22"/>
        </w:rPr>
        <w:t>Controller are obliged to notify the aforementioned change immediately in writing or electronically and provide the new personal data if the change of personal data</w:t>
      </w:r>
      <w:r w:rsidR="00A83AA7">
        <w:rPr>
          <w:rStyle w:val="fontstyle31"/>
          <w:rFonts w:asciiTheme="majorHAnsi" w:hAnsiTheme="majorHAnsi"/>
          <w:sz w:val="22"/>
        </w:rPr>
        <w:t xml:space="preserve"> </w:t>
      </w:r>
      <w:r w:rsidRPr="001E2503">
        <w:rPr>
          <w:rStyle w:val="fontstyle31"/>
          <w:rFonts w:asciiTheme="majorHAnsi" w:hAnsiTheme="majorHAnsi"/>
          <w:sz w:val="22"/>
        </w:rPr>
        <w:t>prevents the delivery of correspondence.</w:t>
      </w:r>
    </w:p>
    <w:p w14:paraId="7CCB0087" w14:textId="2B69224D" w:rsidR="00500A4C" w:rsidRPr="001E2503" w:rsidRDefault="00500A4C" w:rsidP="00500A4C">
      <w:pPr>
        <w:pStyle w:val="Akapitzlist"/>
        <w:numPr>
          <w:ilvl w:val="0"/>
          <w:numId w:val="4"/>
        </w:numPr>
        <w:jc w:val="both"/>
        <w:rPr>
          <w:rStyle w:val="fontstyle01"/>
          <w:rFonts w:asciiTheme="majorHAnsi" w:hAnsiTheme="majorHAnsi" w:cstheme="majorHAnsi"/>
          <w:sz w:val="22"/>
          <w:szCs w:val="22"/>
        </w:rPr>
      </w:pPr>
      <w:r w:rsidRPr="001E2503">
        <w:rPr>
          <w:rStyle w:val="fontstyle31"/>
          <w:rFonts w:asciiTheme="majorHAnsi" w:hAnsiTheme="majorHAnsi"/>
          <w:sz w:val="22"/>
        </w:rPr>
        <w:t>The provision of personal data is voluntary, but is a condition for taking part in the Promotion. Failure to provide personal data makes it impossible to take part in the promotional campaign.</w:t>
      </w:r>
    </w:p>
    <w:p w14:paraId="12E04331" w14:textId="77777777" w:rsidR="00500A4C" w:rsidRPr="001E2503" w:rsidRDefault="00500A4C" w:rsidP="00500A4C">
      <w:pPr>
        <w:pStyle w:val="Akapitzlist"/>
        <w:rPr>
          <w:rStyle w:val="fontstyle01"/>
          <w:rFonts w:asciiTheme="majorHAnsi" w:hAnsiTheme="majorHAnsi" w:cstheme="majorHAnsi"/>
          <w:sz w:val="22"/>
          <w:szCs w:val="22"/>
        </w:rPr>
      </w:pPr>
    </w:p>
    <w:p w14:paraId="407E63ED" w14:textId="77777777" w:rsidR="00500A4C" w:rsidRPr="001E2503" w:rsidRDefault="00500A4C" w:rsidP="00500A4C">
      <w:pPr>
        <w:pStyle w:val="Akapitzlist"/>
        <w:jc w:val="center"/>
        <w:rPr>
          <w:rStyle w:val="fontstyle01"/>
          <w:rFonts w:asciiTheme="majorHAnsi" w:hAnsiTheme="majorHAnsi" w:cstheme="majorHAnsi"/>
          <w:sz w:val="22"/>
          <w:szCs w:val="22"/>
        </w:rPr>
      </w:pPr>
      <w:r w:rsidRPr="001E2503">
        <w:rPr>
          <w:rStyle w:val="fontstyle01"/>
          <w:rFonts w:asciiTheme="majorHAnsi" w:hAnsiTheme="majorHAnsi"/>
          <w:sz w:val="22"/>
        </w:rPr>
        <w:t>§ 5</w:t>
      </w:r>
      <w:r w:rsidRPr="001E2503">
        <w:rPr>
          <w:rFonts w:asciiTheme="majorHAnsi" w:hAnsiTheme="majorHAnsi"/>
          <w:b/>
          <w:color w:val="000000"/>
        </w:rPr>
        <w:t xml:space="preserve">. </w:t>
      </w:r>
      <w:r w:rsidRPr="001E2503">
        <w:rPr>
          <w:rStyle w:val="fontstyle01"/>
          <w:rFonts w:asciiTheme="majorHAnsi" w:hAnsiTheme="majorHAnsi"/>
          <w:sz w:val="22"/>
        </w:rPr>
        <w:t>COMPLAINTS</w:t>
      </w:r>
    </w:p>
    <w:p w14:paraId="4BCC4C9F" w14:textId="77777777" w:rsidR="00500A4C" w:rsidRPr="001E2503" w:rsidRDefault="00500A4C" w:rsidP="00500A4C">
      <w:pPr>
        <w:pStyle w:val="Akapitzlist"/>
        <w:jc w:val="both"/>
        <w:rPr>
          <w:rFonts w:asciiTheme="majorHAnsi" w:hAnsiTheme="majorHAnsi" w:cstheme="majorHAnsi"/>
          <w:b/>
          <w:bCs/>
          <w:color w:val="000000"/>
        </w:rPr>
      </w:pPr>
    </w:p>
    <w:p w14:paraId="77A43B36" w14:textId="77777777" w:rsidR="00500A4C" w:rsidRPr="001E2503" w:rsidRDefault="00500A4C" w:rsidP="00500A4C">
      <w:pPr>
        <w:pStyle w:val="Akapitzlist"/>
        <w:numPr>
          <w:ilvl w:val="0"/>
          <w:numId w:val="5"/>
        </w:numPr>
        <w:jc w:val="both"/>
        <w:rPr>
          <w:rFonts w:asciiTheme="majorHAnsi" w:hAnsiTheme="majorHAnsi" w:cstheme="majorHAnsi"/>
          <w:color w:val="000000"/>
        </w:rPr>
      </w:pPr>
      <w:r w:rsidRPr="001E2503">
        <w:rPr>
          <w:rFonts w:asciiTheme="majorHAnsi" w:hAnsiTheme="majorHAnsi"/>
        </w:rPr>
        <w:t>All complaints should be reported to the Organiser within 14 days of the conclusion of the development agreement at the latest.</w:t>
      </w:r>
    </w:p>
    <w:p w14:paraId="72808372" w14:textId="77777777" w:rsidR="00500A4C" w:rsidRPr="001E2503" w:rsidRDefault="00500A4C" w:rsidP="00500A4C">
      <w:pPr>
        <w:pStyle w:val="Akapitzlist"/>
        <w:numPr>
          <w:ilvl w:val="0"/>
          <w:numId w:val="5"/>
        </w:numPr>
        <w:jc w:val="both"/>
        <w:rPr>
          <w:rFonts w:asciiTheme="majorHAnsi" w:hAnsiTheme="majorHAnsi" w:cstheme="majorHAnsi"/>
          <w:color w:val="000000"/>
        </w:rPr>
      </w:pPr>
      <w:r w:rsidRPr="001E2503">
        <w:rPr>
          <w:rFonts w:asciiTheme="majorHAnsi" w:hAnsiTheme="majorHAnsi"/>
        </w:rPr>
        <w:t>The deadline is determined by the date on which the complaint is sent.</w:t>
      </w:r>
    </w:p>
    <w:p w14:paraId="473F9DEE" w14:textId="11E0E59B" w:rsidR="00500A4C" w:rsidRPr="001E2503" w:rsidRDefault="00500A4C" w:rsidP="00500A4C">
      <w:pPr>
        <w:pStyle w:val="Akapitzlist"/>
        <w:numPr>
          <w:ilvl w:val="0"/>
          <w:numId w:val="5"/>
        </w:numPr>
        <w:jc w:val="both"/>
        <w:rPr>
          <w:rFonts w:asciiTheme="majorHAnsi" w:hAnsiTheme="majorHAnsi" w:cstheme="majorHAnsi"/>
          <w:color w:val="000000"/>
        </w:rPr>
      </w:pPr>
      <w:r w:rsidRPr="001E2503">
        <w:rPr>
          <w:rFonts w:asciiTheme="majorHAnsi" w:hAnsiTheme="majorHAnsi"/>
        </w:rPr>
        <w:t xml:space="preserve">Complaints in writing must be sent by registered mail to the Organiser’s address, i.e. </w:t>
      </w:r>
      <w:proofErr w:type="spellStart"/>
      <w:r w:rsidRPr="001E2503">
        <w:rPr>
          <w:rFonts w:asciiTheme="majorHAnsi" w:hAnsiTheme="majorHAnsi"/>
        </w:rPr>
        <w:t>HREIT</w:t>
      </w:r>
      <w:proofErr w:type="spellEnd"/>
      <w:r w:rsidRPr="001E2503">
        <w:rPr>
          <w:rFonts w:asciiTheme="majorHAnsi" w:hAnsiTheme="majorHAnsi"/>
        </w:rPr>
        <w:t xml:space="preserve"> S.A. </w:t>
      </w:r>
      <w:proofErr w:type="spellStart"/>
      <w:r w:rsidRPr="001E2503">
        <w:rPr>
          <w:rFonts w:asciiTheme="majorHAnsi" w:hAnsiTheme="majorHAnsi"/>
        </w:rPr>
        <w:t>ul</w:t>
      </w:r>
      <w:proofErr w:type="spellEnd"/>
      <w:r w:rsidRPr="001E2503">
        <w:rPr>
          <w:rFonts w:asciiTheme="majorHAnsi" w:hAnsiTheme="majorHAnsi"/>
        </w:rPr>
        <w:t xml:space="preserve">. Jana </w:t>
      </w:r>
      <w:proofErr w:type="spellStart"/>
      <w:r w:rsidRPr="001E2503">
        <w:rPr>
          <w:rFonts w:asciiTheme="majorHAnsi" w:hAnsiTheme="majorHAnsi"/>
        </w:rPr>
        <w:t>i</w:t>
      </w:r>
      <w:proofErr w:type="spellEnd"/>
      <w:r w:rsidRPr="001E2503">
        <w:rPr>
          <w:rFonts w:asciiTheme="majorHAnsi" w:hAnsiTheme="majorHAnsi"/>
        </w:rPr>
        <w:t xml:space="preserve"> </w:t>
      </w:r>
      <w:proofErr w:type="spellStart"/>
      <w:r w:rsidRPr="001E2503">
        <w:rPr>
          <w:rFonts w:asciiTheme="majorHAnsi" w:hAnsiTheme="majorHAnsi"/>
        </w:rPr>
        <w:t>Jędrzeja</w:t>
      </w:r>
      <w:proofErr w:type="spellEnd"/>
      <w:r w:rsidRPr="001E2503">
        <w:rPr>
          <w:rFonts w:asciiTheme="majorHAnsi" w:hAnsiTheme="majorHAnsi"/>
        </w:rPr>
        <w:t xml:space="preserve"> </w:t>
      </w:r>
      <w:proofErr w:type="spellStart"/>
      <w:r w:rsidRPr="001E2503">
        <w:rPr>
          <w:rFonts w:asciiTheme="majorHAnsi" w:hAnsiTheme="majorHAnsi"/>
        </w:rPr>
        <w:t>Śniadeckich</w:t>
      </w:r>
      <w:proofErr w:type="spellEnd"/>
      <w:r w:rsidRPr="001E2503">
        <w:rPr>
          <w:rFonts w:asciiTheme="majorHAnsi" w:hAnsiTheme="majorHAnsi"/>
        </w:rPr>
        <w:t xml:space="preserve"> 10, 00-656 Warsaw</w:t>
      </w:r>
      <w:r w:rsidR="0070582D" w:rsidRPr="001E2503">
        <w:rPr>
          <w:rFonts w:asciiTheme="majorHAnsi" w:hAnsiTheme="majorHAnsi"/>
        </w:rPr>
        <w:t>,</w:t>
      </w:r>
      <w:r w:rsidRPr="001E2503">
        <w:rPr>
          <w:rFonts w:asciiTheme="majorHAnsi" w:hAnsiTheme="majorHAnsi"/>
        </w:rPr>
        <w:t xml:space="preserve"> marked as “</w:t>
      </w:r>
      <w:proofErr w:type="spellStart"/>
      <w:r w:rsidRPr="001E2503">
        <w:rPr>
          <w:rFonts w:asciiTheme="majorHAnsi" w:hAnsiTheme="majorHAnsi"/>
        </w:rPr>
        <w:t>Twoje</w:t>
      </w:r>
      <w:proofErr w:type="spellEnd"/>
      <w:r w:rsidRPr="001E2503">
        <w:rPr>
          <w:rFonts w:asciiTheme="majorHAnsi" w:hAnsiTheme="majorHAnsi"/>
        </w:rPr>
        <w:t xml:space="preserve"> </w:t>
      </w:r>
      <w:proofErr w:type="spellStart"/>
      <w:r w:rsidRPr="001E2503">
        <w:rPr>
          <w:rFonts w:asciiTheme="majorHAnsi" w:hAnsiTheme="majorHAnsi"/>
        </w:rPr>
        <w:t>pierwsze</w:t>
      </w:r>
      <w:proofErr w:type="spellEnd"/>
      <w:r w:rsidRPr="001E2503">
        <w:rPr>
          <w:rFonts w:asciiTheme="majorHAnsi" w:hAnsiTheme="majorHAnsi"/>
        </w:rPr>
        <w:t xml:space="preserve"> </w:t>
      </w:r>
      <w:proofErr w:type="spellStart"/>
      <w:r w:rsidRPr="001E2503">
        <w:rPr>
          <w:rFonts w:asciiTheme="majorHAnsi" w:hAnsiTheme="majorHAnsi"/>
        </w:rPr>
        <w:t>mieszkanie</w:t>
      </w:r>
      <w:proofErr w:type="spellEnd"/>
      <w:r w:rsidRPr="001E2503">
        <w:rPr>
          <w:rFonts w:asciiTheme="majorHAnsi" w:hAnsiTheme="majorHAnsi"/>
        </w:rPr>
        <w:t>”</w:t>
      </w:r>
      <w:r w:rsidR="000A16B7" w:rsidRPr="001E2503">
        <w:rPr>
          <w:rFonts w:asciiTheme="majorHAnsi" w:hAnsiTheme="majorHAnsi"/>
        </w:rPr>
        <w:t xml:space="preserve"> (Your First Home)</w:t>
      </w:r>
      <w:r w:rsidRPr="001E2503">
        <w:rPr>
          <w:rFonts w:asciiTheme="majorHAnsi" w:hAnsiTheme="majorHAnsi"/>
        </w:rPr>
        <w:t>.</w:t>
      </w:r>
    </w:p>
    <w:p w14:paraId="6E9A947E" w14:textId="77777777" w:rsidR="00500A4C" w:rsidRPr="001E2503" w:rsidRDefault="00500A4C" w:rsidP="00500A4C">
      <w:pPr>
        <w:pStyle w:val="Akapitzlist"/>
        <w:numPr>
          <w:ilvl w:val="0"/>
          <w:numId w:val="5"/>
        </w:numPr>
        <w:jc w:val="both"/>
        <w:rPr>
          <w:rFonts w:asciiTheme="majorHAnsi" w:hAnsiTheme="majorHAnsi" w:cstheme="majorHAnsi"/>
          <w:color w:val="000000"/>
        </w:rPr>
      </w:pPr>
      <w:r w:rsidRPr="001E2503">
        <w:rPr>
          <w:rFonts w:asciiTheme="majorHAnsi" w:hAnsiTheme="majorHAnsi"/>
        </w:rPr>
        <w:t>The complaint procedure is voluntary and does not exclude the Participant’s rights granted under applicable law.</w:t>
      </w:r>
    </w:p>
    <w:p w14:paraId="3B3F883B" w14:textId="77777777" w:rsidR="00500A4C" w:rsidRPr="001E2503" w:rsidRDefault="00500A4C" w:rsidP="00500A4C">
      <w:pPr>
        <w:pStyle w:val="Akapitzlist"/>
        <w:numPr>
          <w:ilvl w:val="0"/>
          <w:numId w:val="5"/>
        </w:numPr>
        <w:jc w:val="both"/>
        <w:rPr>
          <w:rFonts w:asciiTheme="majorHAnsi" w:hAnsiTheme="majorHAnsi" w:cstheme="majorHAnsi"/>
          <w:color w:val="000000"/>
        </w:rPr>
      </w:pPr>
      <w:r w:rsidRPr="001E2503">
        <w:rPr>
          <w:rFonts w:asciiTheme="majorHAnsi" w:hAnsiTheme="majorHAnsi"/>
        </w:rPr>
        <w:t>The complaint should obligatorily contain: first name, surname, the exact address of the Participant, optionally the Participant’s e-mail address, as well as a precise description of the reason for the complaint and the specified behaviour by the Organiser.</w:t>
      </w:r>
    </w:p>
    <w:p w14:paraId="0F5A0CFD" w14:textId="22CD0CD5" w:rsidR="00500A4C" w:rsidRPr="001E2503" w:rsidRDefault="00500A4C" w:rsidP="00500A4C">
      <w:pPr>
        <w:pStyle w:val="Akapitzlist"/>
        <w:numPr>
          <w:ilvl w:val="0"/>
          <w:numId w:val="5"/>
        </w:numPr>
        <w:jc w:val="both"/>
        <w:rPr>
          <w:rFonts w:asciiTheme="majorHAnsi" w:hAnsiTheme="majorHAnsi" w:cstheme="majorBidi"/>
          <w:color w:val="000000"/>
        </w:rPr>
      </w:pPr>
      <w:r w:rsidRPr="001E2503">
        <w:rPr>
          <w:rFonts w:asciiTheme="majorHAnsi" w:hAnsiTheme="majorHAnsi"/>
        </w:rPr>
        <w:t>The Participant will be informed in writing of the outcome of the complaint</w:t>
      </w:r>
      <w:r w:rsidR="00A83AA7">
        <w:rPr>
          <w:rFonts w:asciiTheme="majorHAnsi" w:hAnsiTheme="majorHAnsi"/>
        </w:rPr>
        <w:t xml:space="preserve"> </w:t>
      </w:r>
      <w:r w:rsidRPr="001E2503">
        <w:rPr>
          <w:rFonts w:asciiTheme="majorHAnsi" w:hAnsiTheme="majorHAnsi"/>
        </w:rPr>
        <w:t>immediately, but no later than within 14 days of the date of lodging the complaint.</w:t>
      </w:r>
    </w:p>
    <w:p w14:paraId="0CB0F950" w14:textId="77777777" w:rsidR="00500A4C" w:rsidRPr="001E2503" w:rsidRDefault="00500A4C" w:rsidP="00500A4C">
      <w:pPr>
        <w:pStyle w:val="Akapitzlist"/>
        <w:numPr>
          <w:ilvl w:val="0"/>
          <w:numId w:val="5"/>
        </w:numPr>
        <w:jc w:val="both"/>
        <w:rPr>
          <w:rFonts w:asciiTheme="majorHAnsi" w:hAnsiTheme="majorHAnsi" w:cstheme="majorHAnsi"/>
          <w:color w:val="000000"/>
        </w:rPr>
      </w:pPr>
      <w:r w:rsidRPr="001E2503">
        <w:rPr>
          <w:rFonts w:asciiTheme="majorHAnsi" w:hAnsiTheme="majorHAnsi"/>
        </w:rPr>
        <w:t>The handling of the complaint exhausts the complaint procedure conducted by the Organiser.</w:t>
      </w:r>
    </w:p>
    <w:p w14:paraId="7C593CC3" w14:textId="77777777" w:rsidR="00500A4C" w:rsidRPr="001E2503" w:rsidRDefault="00500A4C" w:rsidP="00500A4C">
      <w:pPr>
        <w:pStyle w:val="Akapitzlist"/>
        <w:numPr>
          <w:ilvl w:val="0"/>
          <w:numId w:val="5"/>
        </w:numPr>
        <w:jc w:val="both"/>
        <w:rPr>
          <w:rStyle w:val="fontstyle31"/>
          <w:rFonts w:asciiTheme="majorHAnsi" w:hAnsiTheme="majorHAnsi" w:cstheme="majorHAnsi"/>
          <w:sz w:val="22"/>
          <w:szCs w:val="22"/>
        </w:rPr>
      </w:pPr>
      <w:r w:rsidRPr="001E2503">
        <w:rPr>
          <w:rFonts w:asciiTheme="majorHAnsi" w:hAnsiTheme="majorHAnsi"/>
        </w:rPr>
        <w:lastRenderedPageBreak/>
        <w:t>The rules for making and dealing with complaints set out in the Terms and Conditions do not in any way limit the Participant's right to bring a claim before a competent court of law.</w:t>
      </w:r>
    </w:p>
    <w:p w14:paraId="067D08B8" w14:textId="77777777" w:rsidR="00500A4C" w:rsidRPr="001E2503" w:rsidRDefault="00500A4C" w:rsidP="00500A4C">
      <w:pPr>
        <w:jc w:val="center"/>
        <w:rPr>
          <w:rStyle w:val="fontstyle01"/>
          <w:rFonts w:asciiTheme="majorHAnsi" w:hAnsiTheme="majorHAnsi" w:cstheme="majorHAnsi"/>
          <w:sz w:val="22"/>
          <w:szCs w:val="22"/>
        </w:rPr>
      </w:pPr>
      <w:r w:rsidRPr="001E2503">
        <w:rPr>
          <w:rFonts w:asciiTheme="majorHAnsi" w:hAnsiTheme="majorHAnsi"/>
          <w:color w:val="000000"/>
        </w:rPr>
        <w:br/>
      </w:r>
      <w:r w:rsidRPr="001E2503">
        <w:rPr>
          <w:rStyle w:val="fontstyle01"/>
          <w:rFonts w:asciiTheme="majorHAnsi" w:hAnsiTheme="majorHAnsi"/>
          <w:sz w:val="22"/>
        </w:rPr>
        <w:t>§ 6</w:t>
      </w:r>
      <w:r w:rsidRPr="001E2503">
        <w:rPr>
          <w:rFonts w:asciiTheme="majorHAnsi" w:hAnsiTheme="majorHAnsi"/>
          <w:b/>
          <w:color w:val="000000"/>
        </w:rPr>
        <w:t xml:space="preserve">. </w:t>
      </w:r>
      <w:r w:rsidRPr="001E2503">
        <w:rPr>
          <w:rStyle w:val="fontstyle01"/>
          <w:rFonts w:asciiTheme="majorHAnsi" w:hAnsiTheme="majorHAnsi"/>
          <w:sz w:val="22"/>
        </w:rPr>
        <w:t>OTHER PROVISIONS</w:t>
      </w:r>
    </w:p>
    <w:p w14:paraId="05C42256" w14:textId="45635631" w:rsidR="00500A4C" w:rsidRPr="001E2503" w:rsidRDefault="00500A4C" w:rsidP="00500A4C">
      <w:pPr>
        <w:pStyle w:val="Akapitzlist"/>
        <w:numPr>
          <w:ilvl w:val="0"/>
          <w:numId w:val="6"/>
        </w:numPr>
        <w:jc w:val="both"/>
        <w:rPr>
          <w:rFonts w:asciiTheme="majorHAnsi" w:hAnsiTheme="majorHAnsi" w:cstheme="majorHAnsi"/>
          <w:b/>
          <w:bCs/>
          <w:color w:val="000000"/>
        </w:rPr>
      </w:pPr>
      <w:r w:rsidRPr="001E2503">
        <w:rPr>
          <w:rStyle w:val="fontstyle31"/>
          <w:rFonts w:asciiTheme="majorHAnsi" w:hAnsiTheme="majorHAnsi"/>
          <w:sz w:val="22"/>
        </w:rPr>
        <w:t>The Organiser shall have the right, at any time during the Promotion, to exclude a Participant</w:t>
      </w:r>
      <w:r w:rsidR="00A83AA7">
        <w:rPr>
          <w:rStyle w:val="fontstyle31"/>
          <w:rFonts w:asciiTheme="majorHAnsi" w:hAnsiTheme="majorHAnsi"/>
          <w:sz w:val="22"/>
        </w:rPr>
        <w:t xml:space="preserve"> </w:t>
      </w:r>
      <w:r w:rsidRPr="001E2503">
        <w:rPr>
          <w:rStyle w:val="fontstyle31"/>
          <w:rFonts w:asciiTheme="majorHAnsi" w:hAnsiTheme="majorHAnsi"/>
          <w:sz w:val="22"/>
        </w:rPr>
        <w:t>from participating in the Promotion if the Organiser suspects that the Participant is acting contrary to these Terms and Conditions after conducting an</w:t>
      </w:r>
      <w:r w:rsidRPr="001E2503">
        <w:rPr>
          <w:rFonts w:asciiTheme="majorHAnsi" w:hAnsiTheme="majorHAnsi"/>
          <w:color w:val="000000"/>
        </w:rPr>
        <w:t xml:space="preserve"> </w:t>
      </w:r>
      <w:r w:rsidRPr="001E2503">
        <w:rPr>
          <w:rStyle w:val="fontstyle31"/>
          <w:rFonts w:asciiTheme="majorHAnsi" w:hAnsiTheme="majorHAnsi"/>
          <w:sz w:val="22"/>
        </w:rPr>
        <w:t>investigation procedure confirming that violations have been committed.</w:t>
      </w:r>
    </w:p>
    <w:p w14:paraId="5065E627" w14:textId="79D2BF5E" w:rsidR="00500A4C" w:rsidRPr="001E2503" w:rsidRDefault="00500A4C" w:rsidP="00500A4C">
      <w:pPr>
        <w:pStyle w:val="Akapitzlist"/>
        <w:numPr>
          <w:ilvl w:val="0"/>
          <w:numId w:val="6"/>
        </w:numPr>
        <w:jc w:val="both"/>
        <w:rPr>
          <w:rStyle w:val="fontstyle31"/>
          <w:rFonts w:asciiTheme="majorHAnsi" w:hAnsiTheme="majorHAnsi" w:cstheme="majorHAnsi"/>
          <w:b/>
          <w:bCs/>
          <w:sz w:val="22"/>
          <w:szCs w:val="22"/>
        </w:rPr>
      </w:pPr>
      <w:r w:rsidRPr="001E2503">
        <w:rPr>
          <w:rStyle w:val="fontstyle31"/>
          <w:rFonts w:asciiTheme="majorHAnsi" w:hAnsiTheme="majorHAnsi"/>
          <w:sz w:val="22"/>
        </w:rPr>
        <w:t>If the Organiser has a reasonable suspicion that a Participant</w:t>
      </w:r>
      <w:r w:rsidR="00A83AA7">
        <w:rPr>
          <w:rStyle w:val="fontstyle31"/>
          <w:rFonts w:asciiTheme="majorHAnsi" w:hAnsiTheme="majorHAnsi"/>
          <w:sz w:val="22"/>
        </w:rPr>
        <w:t xml:space="preserve"> </w:t>
      </w:r>
      <w:r w:rsidRPr="001E2503">
        <w:rPr>
          <w:rStyle w:val="fontstyle31"/>
          <w:rFonts w:asciiTheme="majorHAnsi" w:hAnsiTheme="majorHAnsi"/>
          <w:sz w:val="22"/>
        </w:rPr>
        <w:t xml:space="preserve">is acting in breach of the </w:t>
      </w:r>
      <w:proofErr w:type="spellStart"/>
      <w:r w:rsidRPr="001E2503">
        <w:rPr>
          <w:rStyle w:val="fontstyle31"/>
          <w:rFonts w:asciiTheme="majorHAnsi" w:hAnsiTheme="majorHAnsi"/>
          <w:sz w:val="22"/>
        </w:rPr>
        <w:t>T&amp;Cs</w:t>
      </w:r>
      <w:proofErr w:type="spellEnd"/>
      <w:r w:rsidRPr="001E2503">
        <w:rPr>
          <w:rStyle w:val="fontstyle31"/>
          <w:rFonts w:asciiTheme="majorHAnsi" w:hAnsiTheme="majorHAnsi"/>
          <w:sz w:val="22"/>
        </w:rPr>
        <w:t>, after an investigation has been conducted, the Organiser shall</w:t>
      </w:r>
      <w:r w:rsidR="00A83AA7">
        <w:rPr>
          <w:rStyle w:val="fontstyle31"/>
          <w:rFonts w:asciiTheme="majorHAnsi" w:hAnsiTheme="majorHAnsi"/>
          <w:sz w:val="22"/>
        </w:rPr>
        <w:t xml:space="preserve"> </w:t>
      </w:r>
      <w:r w:rsidRPr="001E2503">
        <w:rPr>
          <w:rStyle w:val="fontstyle31"/>
          <w:rFonts w:asciiTheme="majorHAnsi" w:hAnsiTheme="majorHAnsi"/>
          <w:sz w:val="22"/>
        </w:rPr>
        <w:t>present the results of the investigation to the Participant.</w:t>
      </w:r>
    </w:p>
    <w:p w14:paraId="703B46BF" w14:textId="77777777" w:rsidR="00500A4C" w:rsidRPr="001E2503" w:rsidRDefault="00500A4C" w:rsidP="00500A4C">
      <w:pPr>
        <w:pStyle w:val="Akapitzlist"/>
        <w:jc w:val="both"/>
        <w:rPr>
          <w:rStyle w:val="fontstyle01"/>
          <w:rFonts w:asciiTheme="majorHAnsi" w:hAnsiTheme="majorHAnsi" w:cstheme="majorHAnsi"/>
          <w:sz w:val="22"/>
          <w:szCs w:val="22"/>
        </w:rPr>
      </w:pPr>
    </w:p>
    <w:p w14:paraId="5887917E" w14:textId="77777777" w:rsidR="00A83AA7" w:rsidRDefault="00A83AA7">
      <w:pPr>
        <w:rPr>
          <w:rStyle w:val="fontstyle01"/>
          <w:rFonts w:asciiTheme="majorHAnsi" w:hAnsiTheme="majorHAnsi"/>
          <w:sz w:val="22"/>
        </w:rPr>
      </w:pPr>
      <w:r>
        <w:rPr>
          <w:rStyle w:val="fontstyle01"/>
          <w:rFonts w:asciiTheme="majorHAnsi" w:hAnsiTheme="majorHAnsi"/>
          <w:sz w:val="22"/>
        </w:rPr>
        <w:br w:type="page"/>
      </w:r>
    </w:p>
    <w:p w14:paraId="2D1612C3" w14:textId="4BD2294F" w:rsidR="00500A4C" w:rsidRPr="001E2503" w:rsidRDefault="00500A4C" w:rsidP="00500A4C">
      <w:pPr>
        <w:jc w:val="center"/>
        <w:rPr>
          <w:rStyle w:val="fontstyle01"/>
          <w:rFonts w:asciiTheme="majorHAnsi" w:hAnsiTheme="majorHAnsi" w:cstheme="majorHAnsi"/>
          <w:sz w:val="22"/>
          <w:szCs w:val="22"/>
        </w:rPr>
      </w:pPr>
      <w:r w:rsidRPr="001E2503">
        <w:rPr>
          <w:rStyle w:val="fontstyle01"/>
          <w:rFonts w:asciiTheme="majorHAnsi" w:hAnsiTheme="majorHAnsi"/>
          <w:sz w:val="22"/>
        </w:rPr>
        <w:lastRenderedPageBreak/>
        <w:t>§ 7</w:t>
      </w:r>
      <w:r w:rsidRPr="001E2503">
        <w:rPr>
          <w:rFonts w:asciiTheme="majorHAnsi" w:hAnsiTheme="majorHAnsi"/>
          <w:b/>
          <w:color w:val="000000"/>
        </w:rPr>
        <w:t xml:space="preserve">. </w:t>
      </w:r>
      <w:r w:rsidRPr="001E2503">
        <w:rPr>
          <w:rStyle w:val="fontstyle01"/>
          <w:rFonts w:asciiTheme="majorHAnsi" w:hAnsiTheme="majorHAnsi"/>
          <w:sz w:val="22"/>
        </w:rPr>
        <w:t>FINAL PROVISIONS</w:t>
      </w:r>
    </w:p>
    <w:p w14:paraId="42DA829B" w14:textId="782C2766" w:rsidR="00500A4C" w:rsidRPr="001E2503" w:rsidRDefault="00500A4C" w:rsidP="00500A4C">
      <w:pPr>
        <w:pStyle w:val="Akapitzlist"/>
        <w:numPr>
          <w:ilvl w:val="0"/>
          <w:numId w:val="7"/>
        </w:numPr>
        <w:jc w:val="both"/>
        <w:rPr>
          <w:rStyle w:val="fontstyle31"/>
          <w:rFonts w:asciiTheme="majorHAnsi" w:hAnsiTheme="majorHAnsi" w:cstheme="majorHAnsi"/>
          <w:sz w:val="22"/>
          <w:szCs w:val="22"/>
        </w:rPr>
      </w:pPr>
      <w:r w:rsidRPr="001E2503">
        <w:rPr>
          <w:rFonts w:asciiTheme="majorHAnsi" w:hAnsiTheme="majorHAnsi"/>
        </w:rPr>
        <w:t xml:space="preserve">These Terms and Conditions shall be attached to each executed reservation contract (as well as to developer contract) together with </w:t>
      </w:r>
      <w:r w:rsidR="00900CE8" w:rsidRPr="001E2503">
        <w:rPr>
          <w:rFonts w:asciiTheme="majorHAnsi" w:hAnsiTheme="majorHAnsi"/>
        </w:rPr>
        <w:t>A</w:t>
      </w:r>
      <w:r w:rsidRPr="001E2503">
        <w:rPr>
          <w:rFonts w:asciiTheme="majorHAnsi" w:hAnsiTheme="majorHAnsi"/>
        </w:rPr>
        <w:t xml:space="preserve">ppendixes no. 1 and no. 2 to the Promotion Terms and Conditions, i.e. a </w:t>
      </w:r>
      <w:r w:rsidR="00050FC7" w:rsidRPr="001E2503">
        <w:rPr>
          <w:rFonts w:asciiTheme="majorHAnsi" w:hAnsiTheme="majorHAnsi"/>
        </w:rPr>
        <w:t>declaration</w:t>
      </w:r>
      <w:r w:rsidRPr="001E2503">
        <w:rPr>
          <w:rFonts w:asciiTheme="majorHAnsi" w:hAnsiTheme="majorHAnsi"/>
        </w:rPr>
        <w:t xml:space="preserve"> of participating in the Promotion and a </w:t>
      </w:r>
      <w:r w:rsidR="00050FC7" w:rsidRPr="001E2503">
        <w:rPr>
          <w:rFonts w:asciiTheme="majorHAnsi" w:hAnsiTheme="majorHAnsi"/>
        </w:rPr>
        <w:t>declaration</w:t>
      </w:r>
      <w:r w:rsidRPr="001E2503">
        <w:rPr>
          <w:rFonts w:asciiTheme="majorHAnsi" w:hAnsiTheme="majorHAnsi"/>
        </w:rPr>
        <w:t xml:space="preserve"> of having read and accepted the Promotion Terms and Conditions.</w:t>
      </w:r>
      <w:r w:rsidRPr="001E2503">
        <w:rPr>
          <w:rStyle w:val="fontstyle31"/>
          <w:rFonts w:asciiTheme="majorHAnsi" w:hAnsiTheme="majorHAnsi"/>
          <w:sz w:val="22"/>
        </w:rPr>
        <w:t xml:space="preserve"> These Terms and Conditions</w:t>
      </w:r>
      <w:r w:rsidRPr="001E2503">
        <w:rPr>
          <w:rFonts w:asciiTheme="majorHAnsi" w:hAnsiTheme="majorHAnsi"/>
          <w:color w:val="000000"/>
        </w:rPr>
        <w:t xml:space="preserve"> </w:t>
      </w:r>
      <w:r w:rsidRPr="001E2503">
        <w:rPr>
          <w:rStyle w:val="fontstyle31"/>
          <w:rFonts w:asciiTheme="majorHAnsi" w:hAnsiTheme="majorHAnsi"/>
          <w:sz w:val="22"/>
        </w:rPr>
        <w:t>are also available at the Organiser’s sales offices (or at the sales offices of companies with personal</w:t>
      </w:r>
      <w:r w:rsidRPr="001E2503">
        <w:rPr>
          <w:rFonts w:asciiTheme="majorHAnsi" w:hAnsiTheme="majorHAnsi"/>
          <w:color w:val="000000"/>
        </w:rPr>
        <w:t xml:space="preserve"> </w:t>
      </w:r>
      <w:r w:rsidRPr="001E2503">
        <w:rPr>
          <w:rStyle w:val="fontstyle31"/>
          <w:rFonts w:asciiTheme="majorHAnsi" w:hAnsiTheme="majorHAnsi"/>
          <w:sz w:val="22"/>
        </w:rPr>
        <w:t>or capital links to the Organiser).</w:t>
      </w:r>
    </w:p>
    <w:p w14:paraId="53D13DE3" w14:textId="77395109" w:rsidR="00500A4C" w:rsidRPr="001E2503" w:rsidRDefault="00500A4C" w:rsidP="00500A4C">
      <w:pPr>
        <w:pStyle w:val="Akapitzlist"/>
        <w:numPr>
          <w:ilvl w:val="0"/>
          <w:numId w:val="7"/>
        </w:numPr>
        <w:jc w:val="both"/>
        <w:rPr>
          <w:rFonts w:asciiTheme="majorHAnsi" w:hAnsiTheme="majorHAnsi" w:cstheme="majorHAnsi"/>
          <w:color w:val="000000"/>
        </w:rPr>
      </w:pPr>
      <w:r w:rsidRPr="001E2503">
        <w:rPr>
          <w:rStyle w:val="fontstyle31"/>
          <w:rFonts w:asciiTheme="majorHAnsi" w:hAnsiTheme="majorHAnsi"/>
          <w:sz w:val="22"/>
        </w:rPr>
        <w:t xml:space="preserve">The </w:t>
      </w:r>
      <w:r w:rsidR="00122319" w:rsidRPr="001E2503">
        <w:rPr>
          <w:rStyle w:val="fontstyle31"/>
          <w:rFonts w:asciiTheme="majorHAnsi" w:hAnsiTheme="majorHAnsi"/>
          <w:sz w:val="22"/>
        </w:rPr>
        <w:t>Organiser</w:t>
      </w:r>
      <w:r w:rsidRPr="001E2503">
        <w:rPr>
          <w:rStyle w:val="fontstyle31"/>
          <w:rFonts w:asciiTheme="majorHAnsi" w:hAnsiTheme="majorHAnsi"/>
          <w:sz w:val="22"/>
        </w:rPr>
        <w:t xml:space="preserve"> reserves the right to change the Terms and Conditions of the Promotion</w:t>
      </w:r>
      <w:r w:rsidR="00A83AA7">
        <w:rPr>
          <w:rStyle w:val="fontstyle31"/>
          <w:rFonts w:asciiTheme="majorHAnsi" w:hAnsiTheme="majorHAnsi"/>
          <w:sz w:val="22"/>
        </w:rPr>
        <w:t xml:space="preserve"> </w:t>
      </w:r>
      <w:r w:rsidRPr="001E2503">
        <w:rPr>
          <w:rStyle w:val="fontstyle31"/>
          <w:rFonts w:asciiTheme="majorHAnsi" w:hAnsiTheme="majorHAnsi"/>
          <w:sz w:val="22"/>
        </w:rPr>
        <w:t xml:space="preserve">during the period of the Promotion, if it is justified by the purpose of the Promotion and does not negatively affect the terms and conditions of participation in the Promotion, with the provision that </w:t>
      </w:r>
      <w:r w:rsidR="00825EC4" w:rsidRPr="001E2503">
        <w:rPr>
          <w:rStyle w:val="fontstyle31"/>
          <w:rFonts w:asciiTheme="majorHAnsi" w:hAnsiTheme="majorHAnsi"/>
          <w:sz w:val="22"/>
        </w:rPr>
        <w:t>such</w:t>
      </w:r>
      <w:r w:rsidRPr="001E2503">
        <w:rPr>
          <w:rStyle w:val="fontstyle31"/>
          <w:rFonts w:asciiTheme="majorHAnsi" w:hAnsiTheme="majorHAnsi"/>
          <w:sz w:val="22"/>
        </w:rPr>
        <w:t xml:space="preserve"> changes cannot violate already acquired rights of the Participants in the Promotion. All Participants will be notified of this fact</w:t>
      </w:r>
      <w:r w:rsidR="00A83AA7">
        <w:rPr>
          <w:rStyle w:val="fontstyle31"/>
          <w:rFonts w:asciiTheme="majorHAnsi" w:hAnsiTheme="majorHAnsi"/>
          <w:sz w:val="22"/>
        </w:rPr>
        <w:t xml:space="preserve"> </w:t>
      </w:r>
      <w:r w:rsidRPr="001E2503">
        <w:rPr>
          <w:rStyle w:val="fontstyle31"/>
          <w:rFonts w:asciiTheme="majorHAnsi" w:hAnsiTheme="majorHAnsi"/>
          <w:sz w:val="22"/>
        </w:rPr>
        <w:t>by</w:t>
      </w:r>
      <w:r w:rsidR="005052A1" w:rsidRPr="001E2503">
        <w:rPr>
          <w:rStyle w:val="fontstyle31"/>
          <w:rFonts w:asciiTheme="majorHAnsi" w:hAnsiTheme="majorHAnsi"/>
          <w:sz w:val="22"/>
        </w:rPr>
        <w:t xml:space="preserve"> way of</w:t>
      </w:r>
      <w:r w:rsidRPr="001E2503">
        <w:rPr>
          <w:rStyle w:val="fontstyle31"/>
          <w:rFonts w:asciiTheme="majorHAnsi" w:hAnsiTheme="majorHAnsi"/>
          <w:sz w:val="22"/>
        </w:rPr>
        <w:t xml:space="preserve"> sending information in the form of an e-mail to the e-mail address provided by the</w:t>
      </w:r>
      <w:r w:rsidR="00A83AA7">
        <w:rPr>
          <w:rStyle w:val="fontstyle31"/>
          <w:rFonts w:asciiTheme="majorHAnsi" w:hAnsiTheme="majorHAnsi"/>
          <w:sz w:val="22"/>
        </w:rPr>
        <w:t xml:space="preserve"> </w:t>
      </w:r>
      <w:r w:rsidRPr="001E2503">
        <w:rPr>
          <w:rStyle w:val="fontstyle31"/>
          <w:rFonts w:asciiTheme="majorHAnsi" w:hAnsiTheme="majorHAnsi"/>
          <w:sz w:val="22"/>
        </w:rPr>
        <w:t>Participant in the reservation contract.</w:t>
      </w:r>
    </w:p>
    <w:p w14:paraId="1D40158B" w14:textId="627ED85F" w:rsidR="00500A4C" w:rsidRPr="001E2503" w:rsidRDefault="00500A4C" w:rsidP="00500A4C">
      <w:pPr>
        <w:pStyle w:val="Akapitzlist"/>
        <w:numPr>
          <w:ilvl w:val="0"/>
          <w:numId w:val="7"/>
        </w:numPr>
        <w:jc w:val="both"/>
        <w:rPr>
          <w:rFonts w:asciiTheme="majorHAnsi" w:hAnsiTheme="majorHAnsi" w:cstheme="majorHAnsi"/>
          <w:color w:val="000000"/>
        </w:rPr>
      </w:pPr>
      <w:r w:rsidRPr="001E2503">
        <w:rPr>
          <w:rStyle w:val="fontstyle31"/>
          <w:rFonts w:asciiTheme="majorHAnsi" w:hAnsiTheme="majorHAnsi"/>
          <w:sz w:val="22"/>
        </w:rPr>
        <w:t>The rules of the Promotion are set out exclusively in these Terms and Conditions. All promotional and advertising material</w:t>
      </w:r>
      <w:r w:rsidR="00114408" w:rsidRPr="001E2503">
        <w:rPr>
          <w:rStyle w:val="fontstyle31"/>
          <w:rFonts w:asciiTheme="majorHAnsi" w:hAnsiTheme="majorHAnsi"/>
          <w:sz w:val="22"/>
        </w:rPr>
        <w:t xml:space="preserve"> </w:t>
      </w:r>
      <w:r w:rsidRPr="001E2503">
        <w:rPr>
          <w:rStyle w:val="fontstyle31"/>
          <w:rFonts w:asciiTheme="majorHAnsi" w:hAnsiTheme="majorHAnsi"/>
          <w:sz w:val="22"/>
        </w:rPr>
        <w:t>is for information purposes only.</w:t>
      </w:r>
    </w:p>
    <w:p w14:paraId="3E873470" w14:textId="20F0AE92" w:rsidR="00500A4C" w:rsidRPr="001E2503" w:rsidRDefault="00500A4C" w:rsidP="00500A4C">
      <w:pPr>
        <w:pStyle w:val="Akapitzlist"/>
        <w:numPr>
          <w:ilvl w:val="0"/>
          <w:numId w:val="7"/>
        </w:numPr>
        <w:jc w:val="both"/>
        <w:rPr>
          <w:rFonts w:asciiTheme="majorHAnsi" w:hAnsiTheme="majorHAnsi" w:cstheme="majorHAnsi"/>
          <w:color w:val="000000"/>
        </w:rPr>
      </w:pPr>
      <w:r w:rsidRPr="001E2503">
        <w:rPr>
          <w:rStyle w:val="fontstyle31"/>
          <w:rFonts w:asciiTheme="majorHAnsi" w:hAnsiTheme="majorHAnsi"/>
          <w:sz w:val="22"/>
        </w:rPr>
        <w:t>In the event of breach of these Terms and Conditions by a Participant, the Organiser shall be entitled to</w:t>
      </w:r>
      <w:r w:rsidR="00114408" w:rsidRPr="001E2503">
        <w:rPr>
          <w:rStyle w:val="fontstyle31"/>
          <w:rFonts w:asciiTheme="majorHAnsi" w:hAnsiTheme="majorHAnsi"/>
          <w:sz w:val="22"/>
        </w:rPr>
        <w:t xml:space="preserve"> </w:t>
      </w:r>
      <w:r w:rsidRPr="001E2503">
        <w:rPr>
          <w:rStyle w:val="fontstyle31"/>
          <w:rFonts w:asciiTheme="majorHAnsi" w:hAnsiTheme="majorHAnsi"/>
          <w:sz w:val="22"/>
        </w:rPr>
        <w:t>exclude them from the Promotion.</w:t>
      </w:r>
    </w:p>
    <w:p w14:paraId="63F37657" w14:textId="4C65D60E" w:rsidR="00500A4C" w:rsidRPr="001E2503" w:rsidRDefault="00500A4C" w:rsidP="00500A4C">
      <w:pPr>
        <w:pStyle w:val="Akapitzlist"/>
        <w:numPr>
          <w:ilvl w:val="0"/>
          <w:numId w:val="7"/>
        </w:numPr>
        <w:jc w:val="both"/>
        <w:rPr>
          <w:rStyle w:val="fontstyle31"/>
          <w:rFonts w:asciiTheme="majorHAnsi" w:hAnsiTheme="majorHAnsi" w:cstheme="majorHAnsi"/>
          <w:sz w:val="22"/>
          <w:szCs w:val="22"/>
        </w:rPr>
      </w:pPr>
      <w:r w:rsidRPr="001E2503">
        <w:rPr>
          <w:rStyle w:val="fontstyle31"/>
          <w:rFonts w:asciiTheme="majorHAnsi" w:hAnsiTheme="majorHAnsi"/>
          <w:sz w:val="22"/>
        </w:rPr>
        <w:t>In matters not regulated by these Terms and Conditions, the relevant provisions of civil law and other laws shall apply.</w:t>
      </w:r>
    </w:p>
    <w:p w14:paraId="577C53C5" w14:textId="076B6BD0" w:rsidR="00B5408B" w:rsidRPr="001E2503" w:rsidRDefault="00500A4C" w:rsidP="00B5408B">
      <w:pPr>
        <w:pStyle w:val="Akapitzlist"/>
        <w:jc w:val="both"/>
        <w:rPr>
          <w:rFonts w:asciiTheme="majorHAnsi" w:hAnsiTheme="majorHAnsi" w:cstheme="majorHAnsi"/>
        </w:rPr>
      </w:pPr>
      <w:r w:rsidRPr="001E2503">
        <w:rPr>
          <w:rFonts w:asciiTheme="majorHAnsi" w:hAnsiTheme="majorHAnsi"/>
          <w:color w:val="000000"/>
        </w:rPr>
        <w:br/>
      </w:r>
    </w:p>
    <w:p w14:paraId="10AA7F7D" w14:textId="77777777" w:rsidR="00500A4C" w:rsidRPr="001E2503" w:rsidRDefault="00500A4C" w:rsidP="00500A4C">
      <w:pPr>
        <w:pStyle w:val="Akapitzlist"/>
        <w:jc w:val="center"/>
        <w:rPr>
          <w:rStyle w:val="fontstyle41"/>
          <w:rFonts w:asciiTheme="majorHAnsi" w:hAnsiTheme="majorHAnsi" w:cstheme="majorHAnsi"/>
          <w:sz w:val="22"/>
          <w:szCs w:val="22"/>
        </w:rPr>
      </w:pPr>
      <w:r w:rsidRPr="001E2503">
        <w:br w:type="page"/>
      </w:r>
    </w:p>
    <w:p w14:paraId="37D923CE" w14:textId="77777777" w:rsidR="00825EC4" w:rsidRPr="001E2503" w:rsidRDefault="00500A4C" w:rsidP="00500A4C">
      <w:pPr>
        <w:pStyle w:val="Akapitzlist"/>
        <w:jc w:val="right"/>
        <w:rPr>
          <w:rStyle w:val="fontstyle41"/>
          <w:rFonts w:asciiTheme="majorHAnsi" w:hAnsiTheme="majorHAnsi"/>
          <w:sz w:val="22"/>
        </w:rPr>
      </w:pPr>
      <w:r w:rsidRPr="001E2503">
        <w:rPr>
          <w:rStyle w:val="fontstyle41"/>
          <w:rFonts w:asciiTheme="majorHAnsi" w:hAnsiTheme="majorHAnsi"/>
          <w:sz w:val="22"/>
        </w:rPr>
        <w:lastRenderedPageBreak/>
        <w:t xml:space="preserve">Appendix No. 1 to the Terms and Conditions of the Promotion </w:t>
      </w:r>
    </w:p>
    <w:p w14:paraId="77E9A870" w14:textId="559E6017" w:rsidR="00500A4C" w:rsidRPr="001E2503" w:rsidRDefault="00500A4C" w:rsidP="00500A4C">
      <w:pPr>
        <w:pStyle w:val="Akapitzlist"/>
        <w:jc w:val="right"/>
        <w:rPr>
          <w:rStyle w:val="fontstyle01"/>
          <w:rFonts w:asciiTheme="majorHAnsi" w:hAnsiTheme="majorHAnsi" w:cstheme="majorBidi"/>
          <w:b w:val="0"/>
          <w:sz w:val="22"/>
          <w:szCs w:val="22"/>
        </w:rPr>
      </w:pPr>
      <w:r w:rsidRPr="001E2503">
        <w:rPr>
          <w:rStyle w:val="fontstyle41"/>
          <w:rFonts w:asciiTheme="majorHAnsi" w:hAnsiTheme="majorHAnsi"/>
          <w:sz w:val="22"/>
        </w:rPr>
        <w:t>Declaration of Participating in the Promotion:</w:t>
      </w:r>
      <w:r w:rsidRPr="001E2503">
        <w:br/>
      </w:r>
    </w:p>
    <w:p w14:paraId="59EFBC35" w14:textId="77777777" w:rsidR="00500A4C" w:rsidRPr="001E2503" w:rsidRDefault="00500A4C" w:rsidP="00500A4C">
      <w:pPr>
        <w:pStyle w:val="Akapitzlist"/>
        <w:jc w:val="right"/>
        <w:rPr>
          <w:rStyle w:val="fontstyle31"/>
          <w:rFonts w:asciiTheme="majorHAnsi" w:hAnsiTheme="majorHAnsi" w:cstheme="majorHAnsi"/>
          <w:sz w:val="22"/>
          <w:szCs w:val="22"/>
        </w:rPr>
      </w:pPr>
      <w:r w:rsidRPr="001E2503">
        <w:rPr>
          <w:rFonts w:asciiTheme="majorHAnsi" w:hAnsiTheme="majorHAnsi"/>
          <w:color w:val="000000"/>
        </w:rPr>
        <w:br/>
      </w:r>
      <w:r w:rsidRPr="001E2503">
        <w:rPr>
          <w:rStyle w:val="fontstyle31"/>
          <w:rFonts w:asciiTheme="majorHAnsi" w:hAnsiTheme="majorHAnsi"/>
          <w:sz w:val="22"/>
        </w:rPr>
        <w:t>……………………………………………….</w:t>
      </w:r>
    </w:p>
    <w:p w14:paraId="5D143044" w14:textId="77777777" w:rsidR="00500A4C" w:rsidRPr="001E2503" w:rsidRDefault="00500A4C" w:rsidP="00500A4C">
      <w:pPr>
        <w:pStyle w:val="Akapitzlist"/>
        <w:jc w:val="right"/>
        <w:rPr>
          <w:rStyle w:val="fontstyle31"/>
          <w:rFonts w:asciiTheme="majorHAnsi" w:hAnsiTheme="majorHAnsi" w:cstheme="majorHAnsi"/>
          <w:sz w:val="22"/>
          <w:szCs w:val="22"/>
        </w:rPr>
      </w:pPr>
      <w:r w:rsidRPr="001E2503">
        <w:rPr>
          <w:rStyle w:val="fontstyle31"/>
          <w:rFonts w:asciiTheme="majorHAnsi" w:hAnsiTheme="majorHAnsi"/>
          <w:sz w:val="22"/>
        </w:rPr>
        <w:t>(</w:t>
      </w:r>
      <w:proofErr w:type="gramStart"/>
      <w:r w:rsidRPr="001E2503">
        <w:rPr>
          <w:rStyle w:val="fontstyle31"/>
          <w:rFonts w:asciiTheme="majorHAnsi" w:hAnsiTheme="majorHAnsi"/>
          <w:sz w:val="22"/>
        </w:rPr>
        <w:t>place</w:t>
      </w:r>
      <w:proofErr w:type="gramEnd"/>
      <w:r w:rsidRPr="001E2503">
        <w:rPr>
          <w:rStyle w:val="fontstyle31"/>
          <w:rFonts w:asciiTheme="majorHAnsi" w:hAnsiTheme="majorHAnsi"/>
          <w:sz w:val="22"/>
        </w:rPr>
        <w:t>, date)</w:t>
      </w:r>
    </w:p>
    <w:p w14:paraId="6A8C99EF" w14:textId="77777777" w:rsidR="00500A4C" w:rsidRPr="001E2503" w:rsidRDefault="00500A4C" w:rsidP="00500A4C">
      <w:pPr>
        <w:pStyle w:val="Akapitzlist"/>
        <w:jc w:val="right"/>
        <w:rPr>
          <w:rStyle w:val="fontstyle31"/>
          <w:rFonts w:asciiTheme="majorHAnsi" w:hAnsiTheme="majorHAnsi" w:cstheme="majorHAnsi"/>
          <w:sz w:val="22"/>
          <w:szCs w:val="22"/>
        </w:rPr>
      </w:pPr>
    </w:p>
    <w:p w14:paraId="2EFA61FB" w14:textId="77777777" w:rsidR="00500A4C" w:rsidRPr="001E2503" w:rsidRDefault="00500A4C" w:rsidP="00500A4C">
      <w:pPr>
        <w:pStyle w:val="Akapitzlist"/>
        <w:ind w:left="0"/>
        <w:rPr>
          <w:rStyle w:val="fontstyle31"/>
          <w:rFonts w:asciiTheme="majorHAnsi" w:hAnsiTheme="majorHAnsi" w:cstheme="majorHAnsi"/>
          <w:sz w:val="22"/>
          <w:szCs w:val="22"/>
        </w:rPr>
      </w:pPr>
      <w:r w:rsidRPr="001E2503">
        <w:rPr>
          <w:rStyle w:val="fontstyle31"/>
          <w:rFonts w:asciiTheme="majorHAnsi" w:hAnsiTheme="majorHAnsi"/>
          <w:sz w:val="22"/>
        </w:rPr>
        <w:t>……………………………………..</w:t>
      </w:r>
    </w:p>
    <w:p w14:paraId="568DB333" w14:textId="77777777" w:rsidR="00500A4C" w:rsidRPr="001E2503" w:rsidRDefault="00500A4C" w:rsidP="00500A4C">
      <w:pPr>
        <w:pStyle w:val="Akapitzlist"/>
        <w:ind w:left="0"/>
        <w:rPr>
          <w:rStyle w:val="fontstyle31"/>
          <w:rFonts w:asciiTheme="majorHAnsi" w:hAnsiTheme="majorHAnsi" w:cstheme="majorHAnsi"/>
          <w:sz w:val="22"/>
          <w:szCs w:val="22"/>
        </w:rPr>
      </w:pPr>
      <w:r w:rsidRPr="001E2503">
        <w:rPr>
          <w:rStyle w:val="fontstyle31"/>
          <w:rFonts w:asciiTheme="majorHAnsi" w:hAnsiTheme="majorHAnsi"/>
          <w:sz w:val="22"/>
        </w:rPr>
        <w:t>(</w:t>
      </w:r>
      <w:proofErr w:type="gramStart"/>
      <w:r w:rsidRPr="001E2503">
        <w:rPr>
          <w:rStyle w:val="fontstyle31"/>
          <w:rFonts w:asciiTheme="majorHAnsi" w:hAnsiTheme="majorHAnsi"/>
          <w:sz w:val="22"/>
        </w:rPr>
        <w:t>full</w:t>
      </w:r>
      <w:proofErr w:type="gramEnd"/>
      <w:r w:rsidRPr="001E2503">
        <w:rPr>
          <w:rStyle w:val="fontstyle31"/>
          <w:rFonts w:asciiTheme="majorHAnsi" w:hAnsiTheme="majorHAnsi"/>
          <w:sz w:val="22"/>
        </w:rPr>
        <w:t xml:space="preserve"> name)</w:t>
      </w:r>
    </w:p>
    <w:p w14:paraId="15207D47" w14:textId="77777777" w:rsidR="00500A4C" w:rsidRPr="001E2503" w:rsidRDefault="00500A4C" w:rsidP="00500A4C">
      <w:pPr>
        <w:pStyle w:val="Akapitzlist"/>
        <w:ind w:left="0"/>
        <w:rPr>
          <w:rStyle w:val="fontstyle31"/>
          <w:rFonts w:asciiTheme="majorHAnsi" w:hAnsiTheme="majorHAnsi" w:cstheme="majorHAnsi"/>
          <w:sz w:val="22"/>
          <w:szCs w:val="22"/>
        </w:rPr>
      </w:pPr>
      <w:r w:rsidRPr="001E2503">
        <w:rPr>
          <w:rStyle w:val="fontstyle31"/>
          <w:rFonts w:asciiTheme="majorHAnsi" w:hAnsiTheme="majorHAnsi"/>
          <w:sz w:val="22"/>
        </w:rPr>
        <w:t>……………………………………..</w:t>
      </w:r>
    </w:p>
    <w:p w14:paraId="1A72C6CA" w14:textId="203F7153" w:rsidR="00500A4C" w:rsidRPr="001E2503" w:rsidRDefault="00500A4C" w:rsidP="00500A4C">
      <w:pPr>
        <w:pStyle w:val="Akapitzlist"/>
        <w:ind w:left="0"/>
        <w:rPr>
          <w:rStyle w:val="fontstyle31"/>
          <w:rFonts w:asciiTheme="majorHAnsi" w:hAnsiTheme="majorHAnsi" w:cstheme="majorHAnsi"/>
          <w:sz w:val="22"/>
          <w:szCs w:val="22"/>
        </w:rPr>
      </w:pPr>
      <w:r w:rsidRPr="001E2503">
        <w:rPr>
          <w:rStyle w:val="fontstyle31"/>
          <w:rFonts w:asciiTheme="majorHAnsi" w:hAnsiTheme="majorHAnsi"/>
          <w:sz w:val="22"/>
        </w:rPr>
        <w:t>(street)</w:t>
      </w:r>
    </w:p>
    <w:p w14:paraId="4040FD7D" w14:textId="77777777" w:rsidR="00500A4C" w:rsidRPr="001E2503" w:rsidRDefault="00500A4C" w:rsidP="00500A4C">
      <w:pPr>
        <w:pStyle w:val="Akapitzlist"/>
        <w:ind w:left="0"/>
        <w:rPr>
          <w:rStyle w:val="fontstyle31"/>
          <w:rFonts w:asciiTheme="majorHAnsi" w:hAnsiTheme="majorHAnsi" w:cstheme="majorHAnsi"/>
          <w:sz w:val="22"/>
          <w:szCs w:val="22"/>
        </w:rPr>
      </w:pPr>
      <w:r w:rsidRPr="001E2503">
        <w:rPr>
          <w:rStyle w:val="fontstyle31"/>
          <w:rFonts w:asciiTheme="majorHAnsi" w:hAnsiTheme="majorHAnsi"/>
          <w:sz w:val="22"/>
        </w:rPr>
        <w:t>……………………………………</w:t>
      </w:r>
    </w:p>
    <w:p w14:paraId="1849708A" w14:textId="77777777" w:rsidR="00500A4C" w:rsidRPr="001E2503" w:rsidRDefault="00500A4C" w:rsidP="00500A4C">
      <w:pPr>
        <w:pStyle w:val="Akapitzlist"/>
        <w:ind w:left="0"/>
        <w:rPr>
          <w:rStyle w:val="fontstyle31"/>
          <w:rFonts w:asciiTheme="majorHAnsi" w:hAnsiTheme="majorHAnsi" w:cstheme="majorHAnsi"/>
          <w:sz w:val="22"/>
          <w:szCs w:val="22"/>
        </w:rPr>
      </w:pPr>
      <w:r w:rsidRPr="001E2503">
        <w:rPr>
          <w:rStyle w:val="fontstyle31"/>
          <w:rFonts w:asciiTheme="majorHAnsi" w:hAnsiTheme="majorHAnsi"/>
          <w:sz w:val="22"/>
        </w:rPr>
        <w:t>(</w:t>
      </w:r>
      <w:proofErr w:type="gramStart"/>
      <w:r w:rsidRPr="001E2503">
        <w:rPr>
          <w:rStyle w:val="fontstyle31"/>
          <w:rFonts w:asciiTheme="majorHAnsi" w:hAnsiTheme="majorHAnsi"/>
          <w:sz w:val="22"/>
        </w:rPr>
        <w:t>city</w:t>
      </w:r>
      <w:proofErr w:type="gramEnd"/>
      <w:r w:rsidRPr="001E2503">
        <w:rPr>
          <w:rStyle w:val="fontstyle31"/>
          <w:rFonts w:asciiTheme="majorHAnsi" w:hAnsiTheme="majorHAnsi"/>
          <w:sz w:val="22"/>
        </w:rPr>
        <w:t xml:space="preserve"> and postcode)</w:t>
      </w:r>
    </w:p>
    <w:p w14:paraId="546F2696" w14:textId="77777777" w:rsidR="00500A4C" w:rsidRPr="001E2503" w:rsidRDefault="00500A4C" w:rsidP="00500A4C">
      <w:pPr>
        <w:pStyle w:val="Akapitzlist"/>
        <w:ind w:left="0"/>
        <w:rPr>
          <w:rStyle w:val="fontstyle31"/>
          <w:rFonts w:asciiTheme="majorHAnsi" w:hAnsiTheme="majorHAnsi" w:cstheme="majorHAnsi"/>
          <w:i/>
          <w:iCs/>
          <w:sz w:val="22"/>
          <w:szCs w:val="22"/>
        </w:rPr>
      </w:pPr>
      <w:r w:rsidRPr="001E2503">
        <w:rPr>
          <w:rStyle w:val="fontstyle31"/>
          <w:rFonts w:asciiTheme="majorHAnsi" w:hAnsiTheme="majorHAnsi"/>
          <w:i/>
          <w:sz w:val="22"/>
        </w:rPr>
        <w:t>…………………………………..</w:t>
      </w:r>
    </w:p>
    <w:p w14:paraId="47283B22" w14:textId="780B0D5D" w:rsidR="00500A4C" w:rsidRPr="001E2503" w:rsidRDefault="00500A4C" w:rsidP="00500A4C">
      <w:pPr>
        <w:pStyle w:val="Akapitzlist"/>
        <w:ind w:left="0"/>
        <w:rPr>
          <w:rStyle w:val="fontstyle01"/>
          <w:rFonts w:asciiTheme="majorHAnsi" w:hAnsiTheme="majorHAnsi" w:cstheme="majorHAnsi"/>
          <w:b w:val="0"/>
          <w:bCs w:val="0"/>
          <w:sz w:val="22"/>
          <w:szCs w:val="22"/>
        </w:rPr>
      </w:pPr>
      <w:r w:rsidRPr="001E2503">
        <w:rPr>
          <w:rStyle w:val="fontstyle31"/>
          <w:rFonts w:asciiTheme="majorHAnsi" w:hAnsiTheme="majorHAnsi"/>
          <w:i/>
          <w:sz w:val="22"/>
        </w:rPr>
        <w:t>(</w:t>
      </w:r>
      <w:proofErr w:type="spellStart"/>
      <w:r w:rsidRPr="001E2503">
        <w:rPr>
          <w:rStyle w:val="fontstyle31"/>
          <w:rFonts w:asciiTheme="majorHAnsi" w:hAnsiTheme="majorHAnsi"/>
          <w:i/>
          <w:sz w:val="22"/>
        </w:rPr>
        <w:t>PESEL</w:t>
      </w:r>
      <w:proofErr w:type="spellEnd"/>
      <w:r w:rsidRPr="001E2503">
        <w:rPr>
          <w:rStyle w:val="fontstyle31"/>
          <w:rFonts w:asciiTheme="majorHAnsi" w:hAnsiTheme="majorHAnsi"/>
          <w:i/>
          <w:sz w:val="22"/>
        </w:rPr>
        <w:t>)</w:t>
      </w:r>
      <w:r w:rsidRPr="001E2503">
        <w:rPr>
          <w:rStyle w:val="Odwoanieprzypisudolnego"/>
          <w:rFonts w:asciiTheme="majorHAnsi" w:hAnsiTheme="majorHAnsi" w:cstheme="majorHAnsi"/>
          <w:i/>
          <w:iCs/>
          <w:color w:val="000000"/>
        </w:rPr>
        <w:footnoteReference w:id="2"/>
      </w:r>
      <w:r w:rsidRPr="001E2503">
        <w:rPr>
          <w:rFonts w:asciiTheme="majorHAnsi" w:hAnsiTheme="majorHAnsi"/>
          <w:color w:val="000000"/>
        </w:rPr>
        <w:br/>
      </w:r>
      <w:r w:rsidRPr="001E2503">
        <w:rPr>
          <w:rStyle w:val="fontstyle01"/>
          <w:rFonts w:asciiTheme="majorHAnsi" w:hAnsiTheme="majorHAnsi"/>
          <w:b w:val="0"/>
          <w:sz w:val="22"/>
        </w:rPr>
        <w:t>…………………………………</w:t>
      </w:r>
    </w:p>
    <w:p w14:paraId="238A94F0" w14:textId="27E0841B" w:rsidR="00CA4DFF" w:rsidRPr="001E2503" w:rsidRDefault="00CA4DFF" w:rsidP="00500A4C">
      <w:pPr>
        <w:pStyle w:val="Akapitzlist"/>
        <w:ind w:left="0"/>
        <w:rPr>
          <w:rStyle w:val="fontstyle01"/>
          <w:rFonts w:asciiTheme="majorHAnsi" w:hAnsiTheme="majorHAnsi" w:cstheme="majorHAnsi"/>
          <w:b w:val="0"/>
          <w:bCs w:val="0"/>
          <w:sz w:val="22"/>
          <w:szCs w:val="22"/>
        </w:rPr>
      </w:pPr>
      <w:r w:rsidRPr="001E2503">
        <w:rPr>
          <w:rStyle w:val="fontstyle01"/>
          <w:rFonts w:asciiTheme="majorHAnsi" w:hAnsiTheme="majorHAnsi"/>
          <w:b w:val="0"/>
          <w:sz w:val="22"/>
        </w:rPr>
        <w:t>(e-mail address)</w:t>
      </w:r>
      <w:r w:rsidRPr="001E2503">
        <w:rPr>
          <w:rStyle w:val="Odwoanieprzypisudolnego"/>
          <w:rFonts w:asciiTheme="majorHAnsi" w:hAnsiTheme="majorHAnsi" w:cstheme="majorHAnsi"/>
          <w:color w:val="000000"/>
        </w:rPr>
        <w:footnoteReference w:id="3"/>
      </w:r>
    </w:p>
    <w:p w14:paraId="6D715DBE" w14:textId="77777777" w:rsidR="00500A4C" w:rsidRPr="001E2503" w:rsidRDefault="00500A4C" w:rsidP="00500A4C">
      <w:pPr>
        <w:pStyle w:val="Akapitzlist"/>
        <w:jc w:val="center"/>
        <w:rPr>
          <w:rStyle w:val="fontstyle01"/>
          <w:rFonts w:asciiTheme="majorHAnsi" w:hAnsiTheme="majorHAnsi" w:cstheme="majorHAnsi"/>
          <w:sz w:val="22"/>
          <w:szCs w:val="22"/>
        </w:rPr>
      </w:pPr>
    </w:p>
    <w:p w14:paraId="31262C6C" w14:textId="77777777" w:rsidR="00500A4C" w:rsidRPr="001E2503" w:rsidRDefault="00500A4C" w:rsidP="00500A4C">
      <w:pPr>
        <w:pStyle w:val="Akapitzlist"/>
        <w:ind w:left="0"/>
        <w:jc w:val="center"/>
        <w:rPr>
          <w:rStyle w:val="fontstyle01"/>
          <w:rFonts w:asciiTheme="majorHAnsi" w:hAnsiTheme="majorHAnsi" w:cstheme="majorHAnsi"/>
          <w:sz w:val="22"/>
          <w:szCs w:val="22"/>
        </w:rPr>
      </w:pPr>
    </w:p>
    <w:p w14:paraId="20830261" w14:textId="77777777" w:rsidR="00500A4C" w:rsidRPr="001E2503" w:rsidRDefault="00500A4C" w:rsidP="00500A4C">
      <w:pPr>
        <w:pStyle w:val="Akapitzlist"/>
        <w:ind w:left="0"/>
        <w:jc w:val="center"/>
        <w:rPr>
          <w:rStyle w:val="fontstyle01"/>
          <w:rFonts w:asciiTheme="majorHAnsi" w:hAnsiTheme="majorHAnsi" w:cstheme="majorHAnsi"/>
          <w:sz w:val="22"/>
          <w:szCs w:val="22"/>
        </w:rPr>
      </w:pPr>
      <w:r w:rsidRPr="001E2503">
        <w:rPr>
          <w:rStyle w:val="fontstyle01"/>
          <w:rFonts w:asciiTheme="majorHAnsi" w:hAnsiTheme="majorHAnsi"/>
          <w:sz w:val="22"/>
        </w:rPr>
        <w:t>DECLARATION OF PARTICIPATING IN THE PROMOTION</w:t>
      </w:r>
    </w:p>
    <w:p w14:paraId="5CFF003A" w14:textId="63E567C9" w:rsidR="00500A4C" w:rsidRPr="001E2503" w:rsidRDefault="00500A4C" w:rsidP="00500A4C">
      <w:pPr>
        <w:pStyle w:val="Akapitzlist"/>
        <w:ind w:left="0"/>
        <w:jc w:val="both"/>
        <w:rPr>
          <w:rStyle w:val="fontstyle31"/>
          <w:rFonts w:asciiTheme="majorHAnsi" w:hAnsiTheme="majorHAnsi" w:cstheme="majorHAnsi"/>
          <w:sz w:val="22"/>
          <w:szCs w:val="22"/>
        </w:rPr>
      </w:pPr>
      <w:r w:rsidRPr="001E2503">
        <w:rPr>
          <w:rFonts w:asciiTheme="majorHAnsi" w:hAnsiTheme="majorHAnsi"/>
          <w:color w:val="000000"/>
        </w:rPr>
        <w:br/>
      </w:r>
      <w:proofErr w:type="gramStart"/>
      <w:r w:rsidRPr="001E2503">
        <w:rPr>
          <w:rStyle w:val="fontstyle31"/>
          <w:rFonts w:asciiTheme="majorHAnsi" w:hAnsiTheme="majorHAnsi"/>
          <w:sz w:val="22"/>
        </w:rPr>
        <w:t>I, ………………………………………………..</w:t>
      </w:r>
      <w:proofErr w:type="gramEnd"/>
      <w:r w:rsidRPr="001E2503">
        <w:rPr>
          <w:rStyle w:val="fontstyle31"/>
          <w:rFonts w:asciiTheme="majorHAnsi" w:hAnsiTheme="majorHAnsi"/>
          <w:sz w:val="22"/>
        </w:rPr>
        <w:t xml:space="preserve"> (full name) residing at ………………………………………………… in ……………………..……. /...-.../ hereby declare my participation in the promotion entitled “Your First Home” for the investment project being carried out in ......................................... at </w:t>
      </w:r>
      <w:proofErr w:type="spellStart"/>
      <w:r w:rsidRPr="001E2503">
        <w:rPr>
          <w:rStyle w:val="fontstyle31"/>
          <w:rFonts w:asciiTheme="majorHAnsi" w:hAnsiTheme="majorHAnsi"/>
          <w:sz w:val="22"/>
        </w:rPr>
        <w:t>ul</w:t>
      </w:r>
      <w:proofErr w:type="spellEnd"/>
      <w:r w:rsidRPr="001E2503">
        <w:rPr>
          <w:rStyle w:val="fontstyle31"/>
          <w:rFonts w:asciiTheme="majorHAnsi" w:hAnsiTheme="majorHAnsi"/>
          <w:sz w:val="22"/>
        </w:rPr>
        <w:t xml:space="preserve">. </w:t>
      </w:r>
      <w:r w:rsidR="00277FA3" w:rsidRPr="001E2503">
        <w:rPr>
          <w:rStyle w:val="fontstyle31"/>
          <w:rFonts w:asciiTheme="majorHAnsi" w:hAnsiTheme="majorHAnsi"/>
          <w:sz w:val="22"/>
        </w:rPr>
        <w:t>………</w:t>
      </w:r>
      <w:r w:rsidRPr="001E2503">
        <w:rPr>
          <w:rStyle w:val="fontstyle31"/>
          <w:rFonts w:asciiTheme="majorHAnsi" w:hAnsiTheme="majorHAnsi"/>
          <w:sz w:val="22"/>
        </w:rPr>
        <w:t xml:space="preserve">...................................................... by </w:t>
      </w:r>
      <w:r w:rsidRPr="001E2503">
        <w:rPr>
          <w:rFonts w:asciiTheme="majorHAnsi" w:hAnsiTheme="majorHAnsi"/>
        </w:rPr>
        <w:t xml:space="preserve"> </w:t>
      </w:r>
      <w:r w:rsidRPr="001E2503">
        <w:rPr>
          <w:rStyle w:val="cf01"/>
          <w:rFonts w:asciiTheme="majorHAnsi" w:hAnsiTheme="majorHAnsi"/>
          <w:sz w:val="22"/>
        </w:rPr>
        <w:t>......................................................................................</w:t>
      </w:r>
      <w:proofErr w:type="gramStart"/>
      <w:r w:rsidRPr="001E2503">
        <w:rPr>
          <w:rStyle w:val="cf01"/>
          <w:rFonts w:asciiTheme="majorHAnsi" w:hAnsiTheme="majorHAnsi"/>
          <w:sz w:val="22"/>
        </w:rPr>
        <w:t>,</w:t>
      </w:r>
      <w:r w:rsidRPr="001E2503">
        <w:rPr>
          <w:rFonts w:asciiTheme="majorHAnsi" w:hAnsiTheme="majorHAnsi"/>
        </w:rPr>
        <w:t>under</w:t>
      </w:r>
      <w:proofErr w:type="gramEnd"/>
      <w:r w:rsidRPr="001E2503">
        <w:rPr>
          <w:rFonts w:asciiTheme="majorHAnsi" w:hAnsiTheme="majorHAnsi"/>
        </w:rPr>
        <w:t xml:space="preserve"> the trade name of “...........................................................................................”</w:t>
      </w:r>
      <w:r w:rsidR="00B05614" w:rsidRPr="001E2503">
        <w:rPr>
          <w:rStyle w:val="Odwoanieprzypisudolnego"/>
          <w:rFonts w:asciiTheme="majorHAnsi" w:hAnsiTheme="majorHAnsi" w:cstheme="majorHAnsi"/>
        </w:rPr>
        <w:footnoteReference w:id="4"/>
      </w:r>
      <w:r w:rsidRPr="001E2503">
        <w:rPr>
          <w:rFonts w:asciiTheme="majorHAnsi" w:hAnsiTheme="majorHAnsi"/>
        </w:rPr>
        <w:t>.</w:t>
      </w:r>
    </w:p>
    <w:p w14:paraId="3DB8ABBA" w14:textId="77777777" w:rsidR="00500A4C" w:rsidRPr="001E2503" w:rsidRDefault="00500A4C" w:rsidP="00500A4C">
      <w:pPr>
        <w:pStyle w:val="Akapitzlist"/>
        <w:ind w:left="0"/>
        <w:jc w:val="right"/>
        <w:rPr>
          <w:rStyle w:val="fontstyle31"/>
          <w:rFonts w:asciiTheme="majorHAnsi" w:hAnsiTheme="majorHAnsi" w:cstheme="majorHAnsi"/>
          <w:sz w:val="22"/>
          <w:szCs w:val="22"/>
        </w:rPr>
      </w:pPr>
    </w:p>
    <w:p w14:paraId="70A0E5AB" w14:textId="77777777" w:rsidR="00500A4C" w:rsidRPr="001E2503" w:rsidRDefault="00500A4C" w:rsidP="00500A4C">
      <w:pPr>
        <w:pStyle w:val="Akapitzlist"/>
        <w:ind w:left="0"/>
        <w:jc w:val="right"/>
        <w:rPr>
          <w:rStyle w:val="fontstyle31"/>
          <w:rFonts w:asciiTheme="majorHAnsi" w:hAnsiTheme="majorHAnsi" w:cstheme="majorHAnsi"/>
          <w:sz w:val="22"/>
          <w:szCs w:val="22"/>
        </w:rPr>
      </w:pPr>
      <w:r w:rsidRPr="001E2503">
        <w:rPr>
          <w:rFonts w:asciiTheme="majorHAnsi" w:hAnsiTheme="majorHAnsi"/>
          <w:color w:val="000000"/>
        </w:rPr>
        <w:br/>
      </w:r>
      <w:r w:rsidRPr="001E2503">
        <w:rPr>
          <w:rStyle w:val="fontstyle31"/>
          <w:rFonts w:asciiTheme="majorHAnsi" w:hAnsiTheme="majorHAnsi"/>
          <w:sz w:val="22"/>
        </w:rPr>
        <w:t>………………………..</w:t>
      </w:r>
    </w:p>
    <w:p w14:paraId="6797CEEC" w14:textId="77777777" w:rsidR="00500A4C" w:rsidRPr="001E2503" w:rsidRDefault="00500A4C" w:rsidP="00500A4C">
      <w:pPr>
        <w:pStyle w:val="Akapitzlist"/>
        <w:ind w:left="0"/>
        <w:jc w:val="right"/>
        <w:rPr>
          <w:rStyle w:val="fontstyle31"/>
          <w:rFonts w:asciiTheme="majorHAnsi" w:hAnsiTheme="majorHAnsi" w:cstheme="majorHAnsi"/>
          <w:sz w:val="22"/>
          <w:szCs w:val="22"/>
        </w:rPr>
      </w:pPr>
      <w:r w:rsidRPr="001E2503">
        <w:rPr>
          <w:rStyle w:val="fontstyle31"/>
          <w:rFonts w:asciiTheme="majorHAnsi" w:hAnsiTheme="majorHAnsi"/>
          <w:sz w:val="22"/>
        </w:rPr>
        <w:t>Participant's signature</w:t>
      </w:r>
    </w:p>
    <w:p w14:paraId="45EA330A" w14:textId="77777777" w:rsidR="00500A4C" w:rsidRPr="001E2503" w:rsidRDefault="00500A4C" w:rsidP="00500A4C">
      <w:pPr>
        <w:pStyle w:val="Akapitzlist"/>
        <w:ind w:left="0"/>
        <w:jc w:val="right"/>
        <w:rPr>
          <w:rStyle w:val="fontstyle31"/>
          <w:rFonts w:asciiTheme="majorHAnsi" w:hAnsiTheme="majorHAnsi" w:cstheme="majorHAnsi"/>
          <w:sz w:val="22"/>
          <w:szCs w:val="22"/>
        </w:rPr>
      </w:pPr>
    </w:p>
    <w:p w14:paraId="44B4D169" w14:textId="77777777" w:rsidR="00500A4C" w:rsidRPr="001E2503" w:rsidRDefault="00500A4C" w:rsidP="00500A4C">
      <w:pPr>
        <w:pStyle w:val="Akapitzlist"/>
        <w:ind w:left="0"/>
        <w:jc w:val="right"/>
        <w:rPr>
          <w:rStyle w:val="fontstyle31"/>
          <w:rFonts w:asciiTheme="majorHAnsi" w:hAnsiTheme="majorHAnsi" w:cstheme="majorHAnsi"/>
          <w:sz w:val="22"/>
          <w:szCs w:val="22"/>
        </w:rPr>
      </w:pPr>
    </w:p>
    <w:p w14:paraId="67D28D9F" w14:textId="77777777" w:rsidR="00500A4C" w:rsidRPr="001E2503" w:rsidRDefault="00500A4C" w:rsidP="00500A4C">
      <w:pPr>
        <w:pStyle w:val="Akapitzlist"/>
        <w:ind w:left="0"/>
        <w:jc w:val="right"/>
        <w:rPr>
          <w:rStyle w:val="fontstyle31"/>
          <w:rFonts w:asciiTheme="majorHAnsi" w:hAnsiTheme="majorHAnsi" w:cstheme="majorHAnsi"/>
          <w:sz w:val="22"/>
          <w:szCs w:val="22"/>
        </w:rPr>
      </w:pPr>
    </w:p>
    <w:p w14:paraId="138FFCDC" w14:textId="77777777" w:rsidR="00500A4C" w:rsidRPr="001E2503" w:rsidRDefault="00500A4C" w:rsidP="00500A4C">
      <w:pPr>
        <w:pStyle w:val="Akapitzlist"/>
        <w:jc w:val="right"/>
        <w:rPr>
          <w:rStyle w:val="fontstyle31"/>
          <w:rFonts w:asciiTheme="majorHAnsi" w:hAnsiTheme="majorHAnsi" w:cstheme="majorHAnsi"/>
          <w:sz w:val="22"/>
          <w:szCs w:val="22"/>
        </w:rPr>
      </w:pPr>
      <w:r w:rsidRPr="001E2503">
        <w:br w:type="page"/>
      </w:r>
    </w:p>
    <w:p w14:paraId="15E42D36" w14:textId="77777777" w:rsidR="00500A4C" w:rsidRPr="001E2503" w:rsidRDefault="00500A4C" w:rsidP="00500A4C">
      <w:pPr>
        <w:pStyle w:val="Akapitzlist"/>
        <w:jc w:val="right"/>
        <w:rPr>
          <w:rStyle w:val="fontstyle31"/>
          <w:rFonts w:asciiTheme="majorHAnsi" w:hAnsiTheme="majorHAnsi" w:cstheme="majorHAnsi"/>
          <w:sz w:val="22"/>
          <w:szCs w:val="22"/>
        </w:rPr>
      </w:pPr>
    </w:p>
    <w:p w14:paraId="1AA4B092" w14:textId="77777777" w:rsidR="00277FA3" w:rsidRPr="001E2503" w:rsidRDefault="00500A4C" w:rsidP="00500A4C">
      <w:pPr>
        <w:pStyle w:val="Akapitzlist"/>
        <w:jc w:val="right"/>
        <w:rPr>
          <w:rStyle w:val="fontstyle41"/>
          <w:rFonts w:asciiTheme="majorHAnsi" w:hAnsiTheme="majorHAnsi"/>
          <w:sz w:val="22"/>
        </w:rPr>
      </w:pPr>
      <w:r w:rsidRPr="001E2503">
        <w:rPr>
          <w:rFonts w:asciiTheme="majorHAnsi" w:hAnsiTheme="majorHAnsi"/>
        </w:rPr>
        <w:br/>
      </w:r>
      <w:r w:rsidRPr="001E2503">
        <w:rPr>
          <w:rStyle w:val="fontstyle41"/>
          <w:rFonts w:asciiTheme="majorHAnsi" w:hAnsiTheme="majorHAnsi"/>
          <w:sz w:val="22"/>
        </w:rPr>
        <w:t>Appendix No. 2 to the Terms and Conditions of the Promotion</w:t>
      </w:r>
    </w:p>
    <w:p w14:paraId="6DA72750" w14:textId="513372A3" w:rsidR="00500A4C" w:rsidRPr="001E2503" w:rsidRDefault="00500A4C" w:rsidP="00277FA3">
      <w:pPr>
        <w:pStyle w:val="Akapitzlist"/>
        <w:ind w:left="0"/>
        <w:jc w:val="right"/>
        <w:rPr>
          <w:rStyle w:val="fontstyle01"/>
          <w:rFonts w:asciiTheme="majorHAnsi" w:hAnsiTheme="majorHAnsi" w:cstheme="majorHAnsi"/>
          <w:b w:val="0"/>
          <w:bCs w:val="0"/>
          <w:sz w:val="22"/>
          <w:szCs w:val="22"/>
        </w:rPr>
      </w:pPr>
      <w:r w:rsidRPr="001E2503">
        <w:rPr>
          <w:rStyle w:val="fontstyle41"/>
          <w:rFonts w:asciiTheme="majorHAnsi" w:hAnsiTheme="majorHAnsi"/>
          <w:sz w:val="22"/>
        </w:rPr>
        <w:t xml:space="preserve"> Declaration of Having Read and Accepted the Terms and Conditions of the</w:t>
      </w:r>
      <w:r w:rsidR="00277FA3" w:rsidRPr="001E2503">
        <w:rPr>
          <w:rStyle w:val="fontstyle41"/>
          <w:rFonts w:asciiTheme="majorHAnsi" w:hAnsiTheme="majorHAnsi"/>
          <w:sz w:val="22"/>
        </w:rPr>
        <w:t xml:space="preserve"> Promotion</w:t>
      </w:r>
      <w:r w:rsidRPr="001E2503">
        <w:rPr>
          <w:rFonts w:asciiTheme="majorHAnsi" w:hAnsiTheme="majorHAnsi"/>
          <w:i/>
          <w:color w:val="000000"/>
        </w:rPr>
        <w:br/>
      </w:r>
      <w:r w:rsidRPr="001E2503">
        <w:rPr>
          <w:rFonts w:asciiTheme="majorHAnsi" w:hAnsiTheme="majorHAnsi"/>
          <w:i/>
          <w:color w:val="000000"/>
        </w:rPr>
        <w:br/>
      </w:r>
    </w:p>
    <w:p w14:paraId="409C18D4" w14:textId="77777777" w:rsidR="00500A4C" w:rsidRPr="001E2503" w:rsidRDefault="00500A4C" w:rsidP="00500A4C">
      <w:pPr>
        <w:pStyle w:val="Akapitzlist"/>
        <w:jc w:val="right"/>
        <w:rPr>
          <w:rStyle w:val="fontstyle31"/>
          <w:rFonts w:asciiTheme="majorHAnsi" w:hAnsiTheme="majorHAnsi" w:cstheme="majorHAnsi"/>
          <w:sz w:val="22"/>
          <w:szCs w:val="22"/>
        </w:rPr>
      </w:pPr>
      <w:r w:rsidRPr="001E2503">
        <w:rPr>
          <w:rFonts w:asciiTheme="majorHAnsi" w:hAnsiTheme="majorHAnsi"/>
          <w:color w:val="000000"/>
        </w:rPr>
        <w:br/>
      </w:r>
      <w:r w:rsidRPr="001E2503">
        <w:rPr>
          <w:rStyle w:val="fontstyle31"/>
          <w:rFonts w:asciiTheme="majorHAnsi" w:hAnsiTheme="majorHAnsi"/>
          <w:sz w:val="22"/>
        </w:rPr>
        <w:t>……………………………………………….</w:t>
      </w:r>
    </w:p>
    <w:p w14:paraId="3F716517" w14:textId="77777777" w:rsidR="00500A4C" w:rsidRPr="001E2503" w:rsidRDefault="00500A4C" w:rsidP="00500A4C">
      <w:pPr>
        <w:pStyle w:val="Akapitzlist"/>
        <w:jc w:val="right"/>
        <w:rPr>
          <w:rStyle w:val="fontstyle31"/>
          <w:rFonts w:asciiTheme="majorHAnsi" w:hAnsiTheme="majorHAnsi" w:cstheme="majorHAnsi"/>
          <w:sz w:val="22"/>
          <w:szCs w:val="22"/>
        </w:rPr>
      </w:pPr>
      <w:r w:rsidRPr="001E2503">
        <w:rPr>
          <w:rStyle w:val="fontstyle31"/>
          <w:rFonts w:asciiTheme="majorHAnsi" w:hAnsiTheme="majorHAnsi"/>
          <w:sz w:val="22"/>
        </w:rPr>
        <w:t>(</w:t>
      </w:r>
      <w:proofErr w:type="gramStart"/>
      <w:r w:rsidRPr="001E2503">
        <w:rPr>
          <w:rStyle w:val="fontstyle31"/>
          <w:rFonts w:asciiTheme="majorHAnsi" w:hAnsiTheme="majorHAnsi"/>
          <w:sz w:val="22"/>
        </w:rPr>
        <w:t>place</w:t>
      </w:r>
      <w:proofErr w:type="gramEnd"/>
      <w:r w:rsidRPr="001E2503">
        <w:rPr>
          <w:rStyle w:val="fontstyle31"/>
          <w:rFonts w:asciiTheme="majorHAnsi" w:hAnsiTheme="majorHAnsi"/>
          <w:sz w:val="22"/>
        </w:rPr>
        <w:t>, date)</w:t>
      </w:r>
    </w:p>
    <w:p w14:paraId="7C4008A8" w14:textId="77777777" w:rsidR="00500A4C" w:rsidRPr="001E2503" w:rsidRDefault="00500A4C" w:rsidP="00500A4C">
      <w:pPr>
        <w:pStyle w:val="Akapitzlist"/>
        <w:jc w:val="right"/>
        <w:rPr>
          <w:rStyle w:val="fontstyle31"/>
          <w:rFonts w:asciiTheme="majorHAnsi" w:hAnsiTheme="majorHAnsi" w:cstheme="majorHAnsi"/>
          <w:sz w:val="22"/>
          <w:szCs w:val="22"/>
        </w:rPr>
      </w:pPr>
    </w:p>
    <w:p w14:paraId="3F99050D" w14:textId="77777777" w:rsidR="00500A4C" w:rsidRPr="001E2503" w:rsidRDefault="00500A4C" w:rsidP="00500A4C">
      <w:pPr>
        <w:pStyle w:val="Akapitzlist"/>
        <w:ind w:left="0"/>
        <w:rPr>
          <w:rStyle w:val="fontstyle31"/>
          <w:rFonts w:asciiTheme="majorHAnsi" w:hAnsiTheme="majorHAnsi" w:cstheme="majorHAnsi"/>
          <w:sz w:val="22"/>
          <w:szCs w:val="22"/>
        </w:rPr>
      </w:pPr>
      <w:r w:rsidRPr="001E2503">
        <w:rPr>
          <w:rStyle w:val="fontstyle31"/>
          <w:rFonts w:asciiTheme="majorHAnsi" w:hAnsiTheme="majorHAnsi"/>
          <w:sz w:val="22"/>
        </w:rPr>
        <w:t>……………………………………..</w:t>
      </w:r>
    </w:p>
    <w:p w14:paraId="6C638C7A" w14:textId="77777777" w:rsidR="00500A4C" w:rsidRPr="001E2503" w:rsidRDefault="00500A4C" w:rsidP="00500A4C">
      <w:pPr>
        <w:pStyle w:val="Akapitzlist"/>
        <w:ind w:left="0"/>
        <w:rPr>
          <w:rStyle w:val="fontstyle31"/>
          <w:rFonts w:asciiTheme="majorHAnsi" w:hAnsiTheme="majorHAnsi" w:cstheme="majorHAnsi"/>
          <w:sz w:val="22"/>
          <w:szCs w:val="22"/>
        </w:rPr>
      </w:pPr>
      <w:r w:rsidRPr="001E2503">
        <w:rPr>
          <w:rStyle w:val="fontstyle31"/>
          <w:rFonts w:asciiTheme="majorHAnsi" w:hAnsiTheme="majorHAnsi"/>
          <w:sz w:val="22"/>
        </w:rPr>
        <w:t>(</w:t>
      </w:r>
      <w:proofErr w:type="gramStart"/>
      <w:r w:rsidRPr="001E2503">
        <w:rPr>
          <w:rStyle w:val="fontstyle31"/>
          <w:rFonts w:asciiTheme="majorHAnsi" w:hAnsiTheme="majorHAnsi"/>
          <w:sz w:val="22"/>
        </w:rPr>
        <w:t>full</w:t>
      </w:r>
      <w:proofErr w:type="gramEnd"/>
      <w:r w:rsidRPr="001E2503">
        <w:rPr>
          <w:rStyle w:val="fontstyle31"/>
          <w:rFonts w:asciiTheme="majorHAnsi" w:hAnsiTheme="majorHAnsi"/>
          <w:sz w:val="22"/>
        </w:rPr>
        <w:t xml:space="preserve"> name)</w:t>
      </w:r>
    </w:p>
    <w:p w14:paraId="42110C79" w14:textId="77777777" w:rsidR="00500A4C" w:rsidRPr="001E2503" w:rsidRDefault="00500A4C" w:rsidP="00500A4C">
      <w:pPr>
        <w:pStyle w:val="Akapitzlist"/>
        <w:ind w:left="0"/>
        <w:rPr>
          <w:rStyle w:val="fontstyle31"/>
          <w:rFonts w:asciiTheme="majorHAnsi" w:hAnsiTheme="majorHAnsi" w:cstheme="majorHAnsi"/>
          <w:sz w:val="22"/>
          <w:szCs w:val="22"/>
        </w:rPr>
      </w:pPr>
      <w:r w:rsidRPr="001E2503">
        <w:rPr>
          <w:rStyle w:val="fontstyle31"/>
          <w:rFonts w:asciiTheme="majorHAnsi" w:hAnsiTheme="majorHAnsi"/>
          <w:sz w:val="22"/>
        </w:rPr>
        <w:t>……………………………………..</w:t>
      </w:r>
    </w:p>
    <w:p w14:paraId="23184404" w14:textId="3DC1ABBC" w:rsidR="00500A4C" w:rsidRPr="001E2503" w:rsidRDefault="00500A4C" w:rsidP="00500A4C">
      <w:pPr>
        <w:pStyle w:val="Akapitzlist"/>
        <w:ind w:left="0"/>
        <w:rPr>
          <w:rStyle w:val="fontstyle31"/>
          <w:rFonts w:asciiTheme="majorHAnsi" w:hAnsiTheme="majorHAnsi" w:cstheme="majorHAnsi"/>
          <w:sz w:val="22"/>
          <w:szCs w:val="22"/>
        </w:rPr>
      </w:pPr>
      <w:r w:rsidRPr="001E2503">
        <w:rPr>
          <w:rStyle w:val="fontstyle31"/>
          <w:rFonts w:asciiTheme="majorHAnsi" w:hAnsiTheme="majorHAnsi"/>
          <w:sz w:val="22"/>
        </w:rPr>
        <w:t>(street)</w:t>
      </w:r>
    </w:p>
    <w:p w14:paraId="74F620EC" w14:textId="77777777" w:rsidR="00500A4C" w:rsidRPr="001E2503" w:rsidRDefault="00500A4C" w:rsidP="00500A4C">
      <w:pPr>
        <w:pStyle w:val="Akapitzlist"/>
        <w:ind w:left="0"/>
        <w:rPr>
          <w:rStyle w:val="fontstyle31"/>
          <w:rFonts w:asciiTheme="majorHAnsi" w:hAnsiTheme="majorHAnsi" w:cstheme="majorHAnsi"/>
          <w:sz w:val="22"/>
          <w:szCs w:val="22"/>
        </w:rPr>
      </w:pPr>
      <w:r w:rsidRPr="001E2503">
        <w:rPr>
          <w:rStyle w:val="fontstyle31"/>
          <w:rFonts w:asciiTheme="majorHAnsi" w:hAnsiTheme="majorHAnsi"/>
          <w:sz w:val="22"/>
        </w:rPr>
        <w:t>……………………………………</w:t>
      </w:r>
    </w:p>
    <w:p w14:paraId="2159E4EA" w14:textId="77777777" w:rsidR="00500A4C" w:rsidRPr="001E2503" w:rsidRDefault="00500A4C" w:rsidP="00500A4C">
      <w:pPr>
        <w:pStyle w:val="Akapitzlist"/>
        <w:ind w:left="0"/>
        <w:rPr>
          <w:rStyle w:val="fontstyle31"/>
          <w:rFonts w:asciiTheme="majorHAnsi" w:hAnsiTheme="majorHAnsi" w:cstheme="majorHAnsi"/>
          <w:sz w:val="22"/>
          <w:szCs w:val="22"/>
        </w:rPr>
      </w:pPr>
      <w:r w:rsidRPr="001E2503">
        <w:rPr>
          <w:rStyle w:val="fontstyle31"/>
          <w:rFonts w:asciiTheme="majorHAnsi" w:hAnsiTheme="majorHAnsi"/>
          <w:sz w:val="22"/>
        </w:rPr>
        <w:t>(</w:t>
      </w:r>
      <w:proofErr w:type="gramStart"/>
      <w:r w:rsidRPr="001E2503">
        <w:rPr>
          <w:rStyle w:val="fontstyle31"/>
          <w:rFonts w:asciiTheme="majorHAnsi" w:hAnsiTheme="majorHAnsi"/>
          <w:sz w:val="22"/>
        </w:rPr>
        <w:t>city</w:t>
      </w:r>
      <w:proofErr w:type="gramEnd"/>
      <w:r w:rsidRPr="001E2503">
        <w:rPr>
          <w:rStyle w:val="fontstyle31"/>
          <w:rFonts w:asciiTheme="majorHAnsi" w:hAnsiTheme="majorHAnsi"/>
          <w:sz w:val="22"/>
        </w:rPr>
        <w:t xml:space="preserve"> and postcode)</w:t>
      </w:r>
    </w:p>
    <w:p w14:paraId="10AF9D22" w14:textId="77777777" w:rsidR="00500A4C" w:rsidRPr="001E2503" w:rsidRDefault="00500A4C" w:rsidP="00500A4C">
      <w:pPr>
        <w:pStyle w:val="Akapitzlist"/>
        <w:ind w:left="0"/>
        <w:rPr>
          <w:rStyle w:val="fontstyle31"/>
          <w:rFonts w:asciiTheme="majorHAnsi" w:hAnsiTheme="majorHAnsi" w:cstheme="majorHAnsi"/>
          <w:i/>
          <w:iCs/>
          <w:sz w:val="22"/>
          <w:szCs w:val="22"/>
        </w:rPr>
      </w:pPr>
      <w:r w:rsidRPr="001E2503">
        <w:rPr>
          <w:rStyle w:val="fontstyle31"/>
          <w:rFonts w:asciiTheme="majorHAnsi" w:hAnsiTheme="majorHAnsi"/>
          <w:i/>
          <w:sz w:val="22"/>
        </w:rPr>
        <w:t>…………………………………..</w:t>
      </w:r>
    </w:p>
    <w:p w14:paraId="7BD46A99" w14:textId="77777777" w:rsidR="00CA4DFF" w:rsidRPr="001E2503" w:rsidRDefault="00500A4C" w:rsidP="00500A4C">
      <w:pPr>
        <w:pStyle w:val="Akapitzlist"/>
        <w:ind w:left="0"/>
        <w:rPr>
          <w:rStyle w:val="fontstyle31"/>
          <w:rFonts w:asciiTheme="majorHAnsi" w:hAnsiTheme="majorHAnsi" w:cstheme="majorHAnsi"/>
          <w:i/>
          <w:iCs/>
          <w:sz w:val="22"/>
          <w:szCs w:val="22"/>
        </w:rPr>
      </w:pPr>
      <w:r w:rsidRPr="001E2503">
        <w:rPr>
          <w:rStyle w:val="fontstyle31"/>
          <w:rFonts w:asciiTheme="majorHAnsi" w:hAnsiTheme="majorHAnsi"/>
          <w:i/>
          <w:sz w:val="22"/>
        </w:rPr>
        <w:t>(</w:t>
      </w:r>
      <w:proofErr w:type="spellStart"/>
      <w:r w:rsidRPr="001E2503">
        <w:rPr>
          <w:rStyle w:val="fontstyle31"/>
          <w:rFonts w:asciiTheme="majorHAnsi" w:hAnsiTheme="majorHAnsi"/>
          <w:i/>
          <w:sz w:val="22"/>
        </w:rPr>
        <w:t>PESEL</w:t>
      </w:r>
      <w:proofErr w:type="spellEnd"/>
      <w:r w:rsidRPr="001E2503">
        <w:rPr>
          <w:rStyle w:val="fontstyle31"/>
          <w:rFonts w:asciiTheme="majorHAnsi" w:hAnsiTheme="majorHAnsi"/>
          <w:i/>
          <w:sz w:val="22"/>
        </w:rPr>
        <w:t>)</w:t>
      </w:r>
      <w:r w:rsidRPr="001E2503">
        <w:rPr>
          <w:rStyle w:val="Odwoanieprzypisudolnego"/>
          <w:rFonts w:asciiTheme="majorHAnsi" w:hAnsiTheme="majorHAnsi" w:cstheme="majorHAnsi"/>
          <w:i/>
          <w:iCs/>
          <w:color w:val="000000"/>
        </w:rPr>
        <w:footnoteReference w:id="5"/>
      </w:r>
    </w:p>
    <w:p w14:paraId="49A62ACC" w14:textId="77777777" w:rsidR="00CA4DFF" w:rsidRPr="001E2503" w:rsidRDefault="00CA4DFF" w:rsidP="00500A4C">
      <w:pPr>
        <w:pStyle w:val="Akapitzlist"/>
        <w:ind w:left="0"/>
        <w:rPr>
          <w:rStyle w:val="fontstyle31"/>
          <w:rFonts w:asciiTheme="majorHAnsi" w:hAnsiTheme="majorHAnsi" w:cstheme="majorHAnsi"/>
          <w:i/>
          <w:iCs/>
          <w:sz w:val="22"/>
          <w:szCs w:val="22"/>
        </w:rPr>
      </w:pPr>
      <w:r w:rsidRPr="001E2503">
        <w:rPr>
          <w:rStyle w:val="fontstyle31"/>
          <w:rFonts w:asciiTheme="majorHAnsi" w:hAnsiTheme="majorHAnsi"/>
          <w:i/>
          <w:sz w:val="22"/>
        </w:rPr>
        <w:t>…………………………………</w:t>
      </w:r>
    </w:p>
    <w:p w14:paraId="3C2BD6B3" w14:textId="124F885D" w:rsidR="00500A4C" w:rsidRPr="001E2503" w:rsidRDefault="00CA4DFF" w:rsidP="00500A4C">
      <w:pPr>
        <w:pStyle w:val="Akapitzlist"/>
        <w:ind w:left="0"/>
        <w:rPr>
          <w:rStyle w:val="fontstyle01"/>
          <w:rFonts w:asciiTheme="majorHAnsi" w:hAnsiTheme="majorHAnsi" w:cstheme="majorHAnsi"/>
          <w:b w:val="0"/>
          <w:bCs w:val="0"/>
          <w:sz w:val="22"/>
          <w:szCs w:val="22"/>
        </w:rPr>
      </w:pPr>
      <w:r w:rsidRPr="001E2503">
        <w:rPr>
          <w:rStyle w:val="fontstyle31"/>
          <w:rFonts w:asciiTheme="majorHAnsi" w:hAnsiTheme="majorHAnsi"/>
          <w:i/>
          <w:sz w:val="22"/>
        </w:rPr>
        <w:t>(e-mail address)</w:t>
      </w:r>
      <w:r w:rsidRPr="001E2503">
        <w:rPr>
          <w:rStyle w:val="Odwoanieprzypisudolnego"/>
          <w:rFonts w:asciiTheme="majorHAnsi" w:hAnsiTheme="majorHAnsi" w:cstheme="majorHAnsi"/>
          <w:i/>
          <w:iCs/>
          <w:color w:val="000000"/>
        </w:rPr>
        <w:footnoteReference w:id="6"/>
      </w:r>
      <w:r w:rsidRPr="001E2503">
        <w:rPr>
          <w:rFonts w:asciiTheme="majorHAnsi" w:hAnsiTheme="majorHAnsi"/>
          <w:color w:val="000000"/>
        </w:rPr>
        <w:br/>
      </w:r>
    </w:p>
    <w:p w14:paraId="78D87774" w14:textId="77777777" w:rsidR="00500A4C" w:rsidRPr="001E2503" w:rsidRDefault="00500A4C" w:rsidP="00500A4C">
      <w:pPr>
        <w:pStyle w:val="Akapitzlist"/>
        <w:ind w:left="0"/>
        <w:jc w:val="center"/>
        <w:rPr>
          <w:rStyle w:val="fontstyle31"/>
          <w:rFonts w:asciiTheme="majorHAnsi" w:hAnsiTheme="majorHAnsi" w:cstheme="majorHAnsi"/>
          <w:b/>
          <w:bCs/>
          <w:sz w:val="22"/>
          <w:szCs w:val="22"/>
        </w:rPr>
      </w:pPr>
      <w:r w:rsidRPr="001E2503">
        <w:rPr>
          <w:rFonts w:asciiTheme="majorHAnsi" w:hAnsiTheme="majorHAnsi"/>
          <w:color w:val="000000"/>
        </w:rPr>
        <w:br/>
      </w:r>
      <w:r w:rsidRPr="001E2503">
        <w:rPr>
          <w:rStyle w:val="fontstyle31"/>
          <w:rFonts w:asciiTheme="majorHAnsi" w:hAnsiTheme="majorHAnsi"/>
          <w:b/>
          <w:sz w:val="22"/>
        </w:rPr>
        <w:t>DECLARATION OF HAVING READ AND ACCEPTED THE TERMS AND CONDITIONS OF THE PROMOTION.</w:t>
      </w:r>
    </w:p>
    <w:p w14:paraId="236B8298" w14:textId="77777777" w:rsidR="00500A4C" w:rsidRPr="001E2503" w:rsidRDefault="00500A4C" w:rsidP="00500A4C">
      <w:pPr>
        <w:pStyle w:val="Akapitzlist"/>
        <w:jc w:val="right"/>
        <w:rPr>
          <w:rStyle w:val="fontstyle31"/>
          <w:rFonts w:asciiTheme="majorHAnsi" w:hAnsiTheme="majorHAnsi" w:cstheme="majorHAnsi"/>
          <w:sz w:val="22"/>
          <w:szCs w:val="22"/>
        </w:rPr>
      </w:pPr>
    </w:p>
    <w:p w14:paraId="6E7DD8F5" w14:textId="30CEAD52" w:rsidR="00500A4C" w:rsidRPr="001E2503" w:rsidRDefault="00500A4C" w:rsidP="00500A4C">
      <w:pPr>
        <w:pStyle w:val="Akapitzlist"/>
        <w:ind w:left="0"/>
        <w:jc w:val="both"/>
        <w:rPr>
          <w:rFonts w:asciiTheme="majorHAnsi" w:hAnsiTheme="majorHAnsi" w:cstheme="majorHAnsi"/>
          <w:color w:val="000000"/>
        </w:rPr>
      </w:pPr>
      <w:r w:rsidRPr="001E2503">
        <w:rPr>
          <w:rFonts w:asciiTheme="majorHAnsi" w:hAnsiTheme="majorHAnsi"/>
          <w:color w:val="000000"/>
        </w:rPr>
        <w:br/>
      </w:r>
      <w:proofErr w:type="gramStart"/>
      <w:r w:rsidRPr="001E2503">
        <w:rPr>
          <w:rStyle w:val="fontstyle31"/>
          <w:rFonts w:asciiTheme="majorHAnsi" w:hAnsiTheme="majorHAnsi"/>
          <w:sz w:val="22"/>
        </w:rPr>
        <w:t>I, …………..</w:t>
      </w:r>
      <w:proofErr w:type="gramEnd"/>
      <w:r w:rsidRPr="001E2503">
        <w:rPr>
          <w:rStyle w:val="fontstyle31"/>
          <w:rFonts w:asciiTheme="majorHAnsi" w:hAnsiTheme="majorHAnsi"/>
          <w:sz w:val="22"/>
        </w:rPr>
        <w:t xml:space="preserve"> (</w:t>
      </w:r>
      <w:proofErr w:type="gramStart"/>
      <w:r w:rsidRPr="001E2503">
        <w:rPr>
          <w:rStyle w:val="fontstyle31"/>
          <w:rFonts w:asciiTheme="majorHAnsi" w:hAnsiTheme="majorHAnsi"/>
          <w:sz w:val="22"/>
        </w:rPr>
        <w:t>full</w:t>
      </w:r>
      <w:proofErr w:type="gramEnd"/>
      <w:r w:rsidRPr="001E2503">
        <w:rPr>
          <w:rStyle w:val="fontstyle31"/>
          <w:rFonts w:asciiTheme="majorHAnsi" w:hAnsiTheme="majorHAnsi"/>
          <w:sz w:val="22"/>
        </w:rPr>
        <w:t xml:space="preserve"> name) residing at ...</w:t>
      </w:r>
      <w:r w:rsidR="0043688D" w:rsidRPr="001E2503">
        <w:rPr>
          <w:rStyle w:val="fontstyle31"/>
          <w:rFonts w:asciiTheme="majorHAnsi" w:hAnsiTheme="majorHAnsi"/>
          <w:sz w:val="22"/>
        </w:rPr>
        <w:t>....................................</w:t>
      </w:r>
      <w:r w:rsidRPr="001E2503">
        <w:rPr>
          <w:rStyle w:val="fontstyle31"/>
          <w:rFonts w:asciiTheme="majorHAnsi" w:hAnsiTheme="majorHAnsi"/>
          <w:sz w:val="22"/>
        </w:rPr>
        <w:t xml:space="preserve">.. in </w:t>
      </w:r>
      <w:r w:rsidR="0043688D" w:rsidRPr="001E2503">
        <w:rPr>
          <w:rStyle w:val="fontstyle31"/>
          <w:rFonts w:asciiTheme="majorHAnsi" w:hAnsiTheme="majorHAnsi"/>
          <w:sz w:val="22"/>
        </w:rPr>
        <w:t>…………………………..</w:t>
      </w:r>
      <w:r w:rsidRPr="001E2503">
        <w:rPr>
          <w:rStyle w:val="fontstyle31"/>
          <w:rFonts w:asciiTheme="majorHAnsi" w:hAnsiTheme="majorHAnsi"/>
          <w:sz w:val="22"/>
        </w:rPr>
        <w:t xml:space="preserve">.... /...-.../ hereby declare </w:t>
      </w:r>
      <w:r w:rsidRPr="001E2503">
        <w:rPr>
          <w:rFonts w:asciiTheme="majorHAnsi" w:hAnsiTheme="majorHAnsi"/>
          <w:color w:val="000000"/>
        </w:rPr>
        <w:br/>
      </w:r>
      <w:r w:rsidR="0043688D" w:rsidRPr="001E2503">
        <w:rPr>
          <w:rStyle w:val="fontstyle31"/>
          <w:rFonts w:asciiTheme="majorHAnsi" w:hAnsiTheme="majorHAnsi"/>
          <w:sz w:val="22"/>
        </w:rPr>
        <w:t xml:space="preserve">that </w:t>
      </w:r>
      <w:r w:rsidRPr="001E2503">
        <w:rPr>
          <w:rStyle w:val="fontstyle31"/>
          <w:rFonts w:asciiTheme="majorHAnsi" w:hAnsiTheme="majorHAnsi"/>
          <w:sz w:val="22"/>
        </w:rPr>
        <w:t>I have familiarised myself</w:t>
      </w:r>
      <w:r w:rsidRPr="001E2503">
        <w:rPr>
          <w:rStyle w:val="Odwoanieprzypisudolnego"/>
          <w:rFonts w:asciiTheme="majorHAnsi" w:hAnsiTheme="majorHAnsi" w:cstheme="majorHAnsi"/>
          <w:color w:val="000000"/>
        </w:rPr>
        <w:footnoteReference w:id="7"/>
      </w:r>
      <w:r w:rsidRPr="001E2503">
        <w:rPr>
          <w:rStyle w:val="fontstyle31"/>
          <w:rFonts w:asciiTheme="majorHAnsi" w:hAnsiTheme="majorHAnsi"/>
          <w:sz w:val="22"/>
        </w:rPr>
        <w:t xml:space="preserve"> with the Terms and Conditions of “Your First Home” Promotion for the investment project carried out in ................................................ at </w:t>
      </w:r>
      <w:proofErr w:type="spellStart"/>
      <w:r w:rsidRPr="001E2503">
        <w:rPr>
          <w:rStyle w:val="fontstyle31"/>
          <w:rFonts w:asciiTheme="majorHAnsi" w:hAnsiTheme="majorHAnsi"/>
          <w:sz w:val="22"/>
        </w:rPr>
        <w:t>ul</w:t>
      </w:r>
      <w:proofErr w:type="spellEnd"/>
      <w:r w:rsidRPr="001E2503">
        <w:rPr>
          <w:rStyle w:val="fontstyle31"/>
          <w:rFonts w:asciiTheme="majorHAnsi" w:hAnsiTheme="majorHAnsi"/>
          <w:sz w:val="22"/>
        </w:rPr>
        <w:t xml:space="preserve">. ....................................................... </w:t>
      </w:r>
      <w:proofErr w:type="gramStart"/>
      <w:r w:rsidRPr="001E2503">
        <w:rPr>
          <w:rStyle w:val="fontstyle31"/>
          <w:rFonts w:asciiTheme="majorHAnsi" w:hAnsiTheme="majorHAnsi"/>
          <w:sz w:val="22"/>
        </w:rPr>
        <w:t>by</w:t>
      </w:r>
      <w:proofErr w:type="gramEnd"/>
      <w:r w:rsidRPr="001E2503">
        <w:rPr>
          <w:rStyle w:val="fontstyle31"/>
          <w:rFonts w:asciiTheme="majorHAnsi" w:hAnsiTheme="majorHAnsi"/>
          <w:sz w:val="22"/>
        </w:rPr>
        <w:t xml:space="preserve"> </w:t>
      </w:r>
      <w:r w:rsidRPr="001E2503">
        <w:rPr>
          <w:rFonts w:asciiTheme="majorHAnsi" w:hAnsiTheme="majorHAnsi"/>
        </w:rPr>
        <w:t xml:space="preserve"> </w:t>
      </w:r>
      <w:r w:rsidRPr="001E2503">
        <w:rPr>
          <w:rStyle w:val="cf01"/>
          <w:rFonts w:asciiTheme="majorHAnsi" w:hAnsiTheme="majorHAnsi"/>
          <w:sz w:val="22"/>
        </w:rPr>
        <w:t>...................................................................,</w:t>
      </w:r>
      <w:r w:rsidRPr="001E2503">
        <w:rPr>
          <w:rFonts w:asciiTheme="majorHAnsi" w:hAnsiTheme="majorHAnsi"/>
        </w:rPr>
        <w:t>under the trade name “.....................................</w:t>
      </w:r>
      <w:r w:rsidR="00D778D5" w:rsidRPr="001E2503">
        <w:rPr>
          <w:rStyle w:val="Odwoanieprzypisudolnego"/>
          <w:rFonts w:asciiTheme="majorHAnsi" w:hAnsiTheme="majorHAnsi" w:cstheme="majorHAnsi"/>
        </w:rPr>
        <w:footnoteReference w:id="8"/>
      </w:r>
      <w:r w:rsidRPr="001E2503">
        <w:rPr>
          <w:rFonts w:asciiTheme="majorHAnsi" w:hAnsiTheme="majorHAnsi"/>
        </w:rPr>
        <w:t xml:space="preserve">” and </w:t>
      </w:r>
      <w:r w:rsidRPr="001E2503">
        <w:rPr>
          <w:rStyle w:val="fontstyle31"/>
          <w:rFonts w:asciiTheme="majorHAnsi" w:hAnsiTheme="majorHAnsi"/>
          <w:sz w:val="22"/>
        </w:rPr>
        <w:t>I accept its Terms and Conditions</w:t>
      </w:r>
      <w:r w:rsidRPr="001E2503">
        <w:rPr>
          <w:rFonts w:asciiTheme="majorHAnsi" w:hAnsiTheme="majorHAnsi"/>
        </w:rPr>
        <w:t>.</w:t>
      </w:r>
    </w:p>
    <w:p w14:paraId="6CF923BD" w14:textId="77777777" w:rsidR="00500A4C" w:rsidRPr="001E2503" w:rsidRDefault="00500A4C" w:rsidP="00500A4C">
      <w:pPr>
        <w:pStyle w:val="Akapitzlist"/>
        <w:ind w:left="0"/>
        <w:jc w:val="both"/>
        <w:rPr>
          <w:rFonts w:asciiTheme="majorHAnsi" w:hAnsiTheme="majorHAnsi" w:cstheme="majorHAnsi"/>
          <w:color w:val="000000"/>
        </w:rPr>
      </w:pPr>
    </w:p>
    <w:p w14:paraId="2CDD09DD" w14:textId="77777777" w:rsidR="00500A4C" w:rsidRPr="001E2503" w:rsidRDefault="00500A4C" w:rsidP="00500A4C">
      <w:pPr>
        <w:pStyle w:val="Akapitzlist"/>
        <w:ind w:left="0"/>
        <w:jc w:val="right"/>
        <w:rPr>
          <w:rFonts w:asciiTheme="majorHAnsi" w:hAnsiTheme="majorHAnsi" w:cstheme="majorHAnsi"/>
          <w:color w:val="000000"/>
        </w:rPr>
      </w:pPr>
      <w:r w:rsidRPr="001E2503">
        <w:rPr>
          <w:rFonts w:asciiTheme="majorHAnsi" w:hAnsiTheme="majorHAnsi"/>
          <w:color w:val="000000"/>
        </w:rPr>
        <w:t>………………………………………..</w:t>
      </w:r>
    </w:p>
    <w:p w14:paraId="36D03508" w14:textId="77777777" w:rsidR="00500A4C" w:rsidRPr="001E2503" w:rsidRDefault="00500A4C" w:rsidP="00500A4C">
      <w:pPr>
        <w:pStyle w:val="Akapitzlist"/>
        <w:ind w:left="0"/>
        <w:jc w:val="right"/>
        <w:rPr>
          <w:rStyle w:val="fontstyle31"/>
          <w:rFonts w:asciiTheme="majorHAnsi" w:hAnsiTheme="majorHAnsi" w:cstheme="majorHAnsi"/>
          <w:sz w:val="22"/>
          <w:szCs w:val="22"/>
        </w:rPr>
      </w:pPr>
      <w:r w:rsidRPr="001E2503">
        <w:rPr>
          <w:rFonts w:asciiTheme="majorHAnsi" w:hAnsiTheme="majorHAnsi"/>
          <w:color w:val="000000"/>
        </w:rPr>
        <w:t>Participant's signature</w:t>
      </w:r>
    </w:p>
    <w:p w14:paraId="164E7E9C" w14:textId="77777777" w:rsidR="00D778D5" w:rsidRPr="001E2503" w:rsidRDefault="00D778D5"/>
    <w:sectPr w:rsidR="00D778D5" w:rsidRPr="001E2503" w:rsidSect="00D778D5">
      <w:headerReference w:type="default" r:id="rId14"/>
      <w:footerReference w:type="default" r:id="rId15"/>
      <w:pgSz w:w="11906" w:h="16838"/>
      <w:pgMar w:top="1867" w:right="1417" w:bottom="1985"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37DFB" w14:textId="77777777" w:rsidR="00631ABA" w:rsidRDefault="00631ABA" w:rsidP="00500A4C">
      <w:pPr>
        <w:spacing w:after="0" w:line="240" w:lineRule="auto"/>
      </w:pPr>
      <w:r>
        <w:separator/>
      </w:r>
    </w:p>
  </w:endnote>
  <w:endnote w:type="continuationSeparator" w:id="0">
    <w:p w14:paraId="7CEC9997" w14:textId="77777777" w:rsidR="00631ABA" w:rsidRDefault="00631ABA" w:rsidP="00500A4C">
      <w:pPr>
        <w:spacing w:after="0" w:line="240" w:lineRule="auto"/>
      </w:pPr>
      <w:r>
        <w:continuationSeparator/>
      </w:r>
    </w:p>
  </w:endnote>
  <w:endnote w:type="continuationNotice" w:id="1">
    <w:p w14:paraId="2721B758" w14:textId="77777777" w:rsidR="00631ABA" w:rsidRDefault="00631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B62F3" w14:textId="77777777" w:rsidR="00D778D5" w:rsidRPr="00067288" w:rsidRDefault="00D778D5" w:rsidP="00D778D5">
    <w:pPr>
      <w:pStyle w:val="Nagwek"/>
      <w:pBdr>
        <w:top w:val="single" w:sz="4" w:space="1" w:color="auto"/>
      </w:pBdr>
      <w:jc w:val="center"/>
      <w:rPr>
        <w:rFonts w:asciiTheme="majorHAnsi" w:hAnsiTheme="majorHAnsi" w:cstheme="majorHAnsi"/>
        <w:noProof/>
        <w:sz w:val="18"/>
        <w:szCs w:val="18"/>
      </w:rPr>
    </w:pPr>
  </w:p>
  <w:p w14:paraId="45FFD56D" w14:textId="77777777" w:rsidR="00D778D5" w:rsidRPr="00DD73F3" w:rsidRDefault="00D778D5" w:rsidP="00D778D5">
    <w:pPr>
      <w:jc w:val="center"/>
      <w:rPr>
        <w:rFonts w:asciiTheme="majorHAnsi" w:eastAsia="Times New Roman" w:hAnsiTheme="majorHAnsi" w:cstheme="majorHAnsi"/>
        <w:color w:val="424242"/>
        <w:sz w:val="18"/>
        <w:szCs w:val="18"/>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DC47F" w14:textId="77777777" w:rsidR="00631ABA" w:rsidRDefault="00631ABA" w:rsidP="00500A4C">
      <w:pPr>
        <w:spacing w:after="0" w:line="240" w:lineRule="auto"/>
      </w:pPr>
      <w:r>
        <w:separator/>
      </w:r>
    </w:p>
  </w:footnote>
  <w:footnote w:type="continuationSeparator" w:id="0">
    <w:p w14:paraId="5D17A70D" w14:textId="77777777" w:rsidR="00631ABA" w:rsidRDefault="00631ABA" w:rsidP="00500A4C">
      <w:pPr>
        <w:spacing w:after="0" w:line="240" w:lineRule="auto"/>
      </w:pPr>
      <w:r>
        <w:continuationSeparator/>
      </w:r>
    </w:p>
  </w:footnote>
  <w:footnote w:type="continuationNotice" w:id="1">
    <w:p w14:paraId="4959D8F7" w14:textId="77777777" w:rsidR="00631ABA" w:rsidRDefault="00631ABA">
      <w:pPr>
        <w:spacing w:after="0" w:line="240" w:lineRule="auto"/>
      </w:pPr>
    </w:p>
  </w:footnote>
  <w:footnote w:id="2">
    <w:p w14:paraId="3A107C1C" w14:textId="3566FCA6" w:rsidR="00500A4C" w:rsidRDefault="00500A4C" w:rsidP="00A83AA7">
      <w:pPr>
        <w:pStyle w:val="Tekstprzypisudolnego"/>
        <w:jc w:val="both"/>
      </w:pPr>
      <w:r>
        <w:rPr>
          <w:rStyle w:val="Odwoanieprzypisudolnego"/>
        </w:rPr>
        <w:footnoteRef/>
      </w:r>
      <w:r>
        <w:t xml:space="preserve"> Due to the potential coincidence of name and surname with other Participants, it is preferable to provide Participant identification data, e.g. </w:t>
      </w:r>
      <w:proofErr w:type="spellStart"/>
      <w:r>
        <w:t>PESEL</w:t>
      </w:r>
      <w:proofErr w:type="spellEnd"/>
      <w:r w:rsidR="00F42A8D">
        <w:t xml:space="preserve"> (Personal ID Number)</w:t>
      </w:r>
      <w:r>
        <w:t xml:space="preserve">. However, this is not obligatory data, i.e. the Participant </w:t>
      </w:r>
      <w:r>
        <w:rPr>
          <w:u w:val="single"/>
        </w:rPr>
        <w:t>does not have to provide</w:t>
      </w:r>
      <w:r>
        <w:t xml:space="preserve"> this data.</w:t>
      </w:r>
    </w:p>
  </w:footnote>
  <w:footnote w:id="3">
    <w:p w14:paraId="6B38C3C4" w14:textId="2E5FBB1B" w:rsidR="00CA4DFF" w:rsidRDefault="00CA4DFF" w:rsidP="00A83AA7">
      <w:pPr>
        <w:pStyle w:val="Tekstprzypisudolnego"/>
        <w:jc w:val="both"/>
      </w:pPr>
      <w:r>
        <w:rPr>
          <w:rStyle w:val="Odwoanieprzypisudolnego"/>
        </w:rPr>
        <w:footnoteRef/>
      </w:r>
      <w:r>
        <w:t xml:space="preserve"> The e-mail address is needed for the purpose of providing information about changes to the Terms and Conditions or for ongoing communication.</w:t>
      </w:r>
    </w:p>
  </w:footnote>
  <w:footnote w:id="4">
    <w:p w14:paraId="3EBF09AE" w14:textId="1B02639E" w:rsidR="00B05614" w:rsidRDefault="00B05614" w:rsidP="00A83AA7">
      <w:pPr>
        <w:pStyle w:val="Tekstprzypisudolnego"/>
        <w:jc w:val="both"/>
      </w:pPr>
      <w:r>
        <w:rPr>
          <w:rStyle w:val="Odwoanieprzypisudolnego"/>
        </w:rPr>
        <w:footnoteRef/>
      </w:r>
      <w:r>
        <w:t xml:space="preserve"> Please enter the city, street name, Developer's details and the trade name of the investment project to which the Declaration relates.</w:t>
      </w:r>
    </w:p>
  </w:footnote>
  <w:footnote w:id="5">
    <w:p w14:paraId="257612B1" w14:textId="16D68BEA" w:rsidR="00500A4C" w:rsidRDefault="00500A4C" w:rsidP="003F4EBC">
      <w:pPr>
        <w:pStyle w:val="Tekstprzypisudolnego"/>
        <w:jc w:val="both"/>
      </w:pPr>
      <w:r>
        <w:rPr>
          <w:rStyle w:val="Odwoanieprzypisudolnego"/>
        </w:rPr>
        <w:footnoteRef/>
      </w:r>
      <w:r>
        <w:t xml:space="preserve"> Due to the potential coincidence of name and surname with other Participants, it is preferable to provide Participant identification data, e.g. </w:t>
      </w:r>
      <w:proofErr w:type="spellStart"/>
      <w:r>
        <w:t>PESEL</w:t>
      </w:r>
      <w:proofErr w:type="spellEnd"/>
      <w:r w:rsidR="00F42A8D">
        <w:t xml:space="preserve"> (Personal ID Number)</w:t>
      </w:r>
      <w:bookmarkStart w:id="4" w:name="_GoBack"/>
      <w:bookmarkEnd w:id="4"/>
      <w:r>
        <w:t xml:space="preserve">. However, this is not obligatory data, i.e. the Participant </w:t>
      </w:r>
      <w:r>
        <w:rPr>
          <w:u w:val="single"/>
        </w:rPr>
        <w:t>does not have to provide</w:t>
      </w:r>
      <w:r>
        <w:t xml:space="preserve"> this data.</w:t>
      </w:r>
    </w:p>
  </w:footnote>
  <w:footnote w:id="6">
    <w:p w14:paraId="102F1F92" w14:textId="5B3DF4AD" w:rsidR="00CA4DFF" w:rsidRDefault="00CA4DFF" w:rsidP="003F4EBC">
      <w:pPr>
        <w:pStyle w:val="Tekstprzypisudolnego"/>
        <w:jc w:val="both"/>
      </w:pPr>
      <w:r>
        <w:rPr>
          <w:rStyle w:val="Odwoanieprzypisudolnego"/>
        </w:rPr>
        <w:footnoteRef/>
      </w:r>
      <w:r>
        <w:t xml:space="preserve"> The e-mail address is needed for the purpose of providing information about changes to the Terms and Conditions or for ongoing communication.</w:t>
      </w:r>
    </w:p>
  </w:footnote>
  <w:footnote w:id="7">
    <w:p w14:paraId="3DB7E5F2" w14:textId="77777777" w:rsidR="00500A4C" w:rsidRDefault="00500A4C" w:rsidP="003F4EBC">
      <w:pPr>
        <w:pStyle w:val="Tekstprzypisudolnego"/>
        <w:jc w:val="both"/>
      </w:pPr>
      <w:r>
        <w:rPr>
          <w:rStyle w:val="Odwoanieprzypisudolnego"/>
        </w:rPr>
        <w:footnoteRef/>
      </w:r>
      <w:r>
        <w:t xml:space="preserve"> Delete as appropriate</w:t>
      </w:r>
    </w:p>
  </w:footnote>
  <w:footnote w:id="8">
    <w:p w14:paraId="1DB294C3" w14:textId="36C5A127" w:rsidR="00D778D5" w:rsidRDefault="00D778D5" w:rsidP="003F4EBC">
      <w:pPr>
        <w:pStyle w:val="Tekstprzypisudolnego"/>
        <w:jc w:val="both"/>
      </w:pPr>
      <w:r>
        <w:rPr>
          <w:rStyle w:val="Odwoanieprzypisudolnego"/>
        </w:rPr>
        <w:footnoteRef/>
      </w:r>
      <w:r>
        <w:t xml:space="preserve"> Please enter the city, street name, Developer's details and the trade name of the investment project to which the Declaration relates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D3FFE" w14:textId="0C20DECD" w:rsidR="00D778D5" w:rsidRDefault="00D778D5" w:rsidP="00D778D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199"/>
    <w:multiLevelType w:val="hybridMultilevel"/>
    <w:tmpl w:val="2032710E"/>
    <w:lvl w:ilvl="0" w:tplc="EF5C275E">
      <w:start w:val="1"/>
      <w:numFmt w:val="decimal"/>
      <w:lvlText w:val="%1."/>
      <w:lvlJc w:val="left"/>
      <w:pPr>
        <w:ind w:left="720" w:hanging="360"/>
      </w:pPr>
      <w:rPr>
        <w:rFonts w:hint="default"/>
        <w:b/>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24AFC"/>
    <w:multiLevelType w:val="hybridMultilevel"/>
    <w:tmpl w:val="0E5A0060"/>
    <w:lvl w:ilvl="0" w:tplc="BDA87066">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8BD107F"/>
    <w:multiLevelType w:val="hybridMultilevel"/>
    <w:tmpl w:val="35489C62"/>
    <w:lvl w:ilvl="0" w:tplc="91443FFC">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43740DE"/>
    <w:multiLevelType w:val="hybridMultilevel"/>
    <w:tmpl w:val="BEC4FA94"/>
    <w:lvl w:ilvl="0" w:tplc="91443FFC">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D945C31"/>
    <w:multiLevelType w:val="hybridMultilevel"/>
    <w:tmpl w:val="3F0E51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293C38"/>
    <w:multiLevelType w:val="hybridMultilevel"/>
    <w:tmpl w:val="6A40746A"/>
    <w:lvl w:ilvl="0" w:tplc="8FDEDAC4">
      <w:start w:val="1"/>
      <w:numFmt w:val="decimal"/>
      <w:lvlText w:val="%1."/>
      <w:lvlJc w:val="left"/>
      <w:pPr>
        <w:ind w:left="720" w:hanging="360"/>
      </w:pPr>
      <w:rPr>
        <w:b/>
        <w:bCs/>
      </w:rPr>
    </w:lvl>
    <w:lvl w:ilvl="1" w:tplc="AB64AE5E">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4A102D"/>
    <w:multiLevelType w:val="hybridMultilevel"/>
    <w:tmpl w:val="E7D2F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6F496D"/>
    <w:multiLevelType w:val="hybridMultilevel"/>
    <w:tmpl w:val="267854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AB3B62"/>
    <w:multiLevelType w:val="hybridMultilevel"/>
    <w:tmpl w:val="AB1274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4C"/>
    <w:rsid w:val="00025E40"/>
    <w:rsid w:val="0004078C"/>
    <w:rsid w:val="000451BD"/>
    <w:rsid w:val="00050FC7"/>
    <w:rsid w:val="00053590"/>
    <w:rsid w:val="000A16B7"/>
    <w:rsid w:val="000A4F51"/>
    <w:rsid w:val="000B4B48"/>
    <w:rsid w:val="000C4251"/>
    <w:rsid w:val="00104DC1"/>
    <w:rsid w:val="00113A06"/>
    <w:rsid w:val="00114408"/>
    <w:rsid w:val="00120ECC"/>
    <w:rsid w:val="00122319"/>
    <w:rsid w:val="00141F42"/>
    <w:rsid w:val="00150B5F"/>
    <w:rsid w:val="00170AED"/>
    <w:rsid w:val="00175DCF"/>
    <w:rsid w:val="001B0672"/>
    <w:rsid w:val="001B1092"/>
    <w:rsid w:val="001C0BBD"/>
    <w:rsid w:val="001D5C54"/>
    <w:rsid w:val="001D6EA7"/>
    <w:rsid w:val="001E1B7C"/>
    <w:rsid w:val="001E2503"/>
    <w:rsid w:val="001E5696"/>
    <w:rsid w:val="001E7ED7"/>
    <w:rsid w:val="00211FA1"/>
    <w:rsid w:val="00217142"/>
    <w:rsid w:val="00220463"/>
    <w:rsid w:val="002258D0"/>
    <w:rsid w:val="0023074B"/>
    <w:rsid w:val="00237E7D"/>
    <w:rsid w:val="00237F0A"/>
    <w:rsid w:val="00241997"/>
    <w:rsid w:val="00247585"/>
    <w:rsid w:val="00265901"/>
    <w:rsid w:val="002743F6"/>
    <w:rsid w:val="00277FA3"/>
    <w:rsid w:val="002874E4"/>
    <w:rsid w:val="00292279"/>
    <w:rsid w:val="002A71A8"/>
    <w:rsid w:val="002B739C"/>
    <w:rsid w:val="002C1F2F"/>
    <w:rsid w:val="002E21B7"/>
    <w:rsid w:val="002F2410"/>
    <w:rsid w:val="003125C3"/>
    <w:rsid w:val="003355F6"/>
    <w:rsid w:val="003377E5"/>
    <w:rsid w:val="00350B03"/>
    <w:rsid w:val="00375654"/>
    <w:rsid w:val="00381F40"/>
    <w:rsid w:val="0038794E"/>
    <w:rsid w:val="003914AA"/>
    <w:rsid w:val="003A3F36"/>
    <w:rsid w:val="003A7946"/>
    <w:rsid w:val="003D39FB"/>
    <w:rsid w:val="003D3B3C"/>
    <w:rsid w:val="003D631A"/>
    <w:rsid w:val="003E648B"/>
    <w:rsid w:val="003F3412"/>
    <w:rsid w:val="003F34E0"/>
    <w:rsid w:val="003F4367"/>
    <w:rsid w:val="003F4EBC"/>
    <w:rsid w:val="003F5B47"/>
    <w:rsid w:val="00401070"/>
    <w:rsid w:val="0043688D"/>
    <w:rsid w:val="00444305"/>
    <w:rsid w:val="00462562"/>
    <w:rsid w:val="004631B5"/>
    <w:rsid w:val="004632F6"/>
    <w:rsid w:val="00470ADF"/>
    <w:rsid w:val="0047603E"/>
    <w:rsid w:val="004773DC"/>
    <w:rsid w:val="004865FE"/>
    <w:rsid w:val="0049010D"/>
    <w:rsid w:val="00491490"/>
    <w:rsid w:val="004B2F6C"/>
    <w:rsid w:val="004B3C59"/>
    <w:rsid w:val="004B6E3D"/>
    <w:rsid w:val="004D0E35"/>
    <w:rsid w:val="004D34FA"/>
    <w:rsid w:val="004D4C11"/>
    <w:rsid w:val="004F265D"/>
    <w:rsid w:val="00500A4C"/>
    <w:rsid w:val="005052A1"/>
    <w:rsid w:val="00507A42"/>
    <w:rsid w:val="00510AFC"/>
    <w:rsid w:val="00511D7D"/>
    <w:rsid w:val="00520987"/>
    <w:rsid w:val="005220D2"/>
    <w:rsid w:val="00527E68"/>
    <w:rsid w:val="00530E88"/>
    <w:rsid w:val="00536142"/>
    <w:rsid w:val="00537669"/>
    <w:rsid w:val="00547BE3"/>
    <w:rsid w:val="00560603"/>
    <w:rsid w:val="00562531"/>
    <w:rsid w:val="00576D06"/>
    <w:rsid w:val="005864A6"/>
    <w:rsid w:val="005A1A8B"/>
    <w:rsid w:val="005A7133"/>
    <w:rsid w:val="005D079A"/>
    <w:rsid w:val="005F5556"/>
    <w:rsid w:val="00602842"/>
    <w:rsid w:val="00614072"/>
    <w:rsid w:val="00615657"/>
    <w:rsid w:val="006175A9"/>
    <w:rsid w:val="00631ABA"/>
    <w:rsid w:val="0065179F"/>
    <w:rsid w:val="00651C4E"/>
    <w:rsid w:val="00653ECC"/>
    <w:rsid w:val="006575C8"/>
    <w:rsid w:val="00673DCB"/>
    <w:rsid w:val="0067574A"/>
    <w:rsid w:val="006767A8"/>
    <w:rsid w:val="0069640F"/>
    <w:rsid w:val="00696C44"/>
    <w:rsid w:val="006A431E"/>
    <w:rsid w:val="006B77F6"/>
    <w:rsid w:val="006E716A"/>
    <w:rsid w:val="0070582D"/>
    <w:rsid w:val="0075565A"/>
    <w:rsid w:val="00771145"/>
    <w:rsid w:val="0079166F"/>
    <w:rsid w:val="007A3A2B"/>
    <w:rsid w:val="007A4B89"/>
    <w:rsid w:val="007B128F"/>
    <w:rsid w:val="007B3A08"/>
    <w:rsid w:val="007B41D0"/>
    <w:rsid w:val="007B4548"/>
    <w:rsid w:val="007C2BAA"/>
    <w:rsid w:val="007E1417"/>
    <w:rsid w:val="007E196E"/>
    <w:rsid w:val="007F0447"/>
    <w:rsid w:val="00804EF0"/>
    <w:rsid w:val="00825EC4"/>
    <w:rsid w:val="00834BFF"/>
    <w:rsid w:val="00846858"/>
    <w:rsid w:val="008532B7"/>
    <w:rsid w:val="00862645"/>
    <w:rsid w:val="00870976"/>
    <w:rsid w:val="00872B23"/>
    <w:rsid w:val="00874563"/>
    <w:rsid w:val="00874565"/>
    <w:rsid w:val="00875BFC"/>
    <w:rsid w:val="008828E2"/>
    <w:rsid w:val="00891DC7"/>
    <w:rsid w:val="008A346B"/>
    <w:rsid w:val="008A70F3"/>
    <w:rsid w:val="008C6576"/>
    <w:rsid w:val="008E534A"/>
    <w:rsid w:val="008F19B6"/>
    <w:rsid w:val="00900CE8"/>
    <w:rsid w:val="009316CB"/>
    <w:rsid w:val="009419EB"/>
    <w:rsid w:val="00943E99"/>
    <w:rsid w:val="009648F4"/>
    <w:rsid w:val="00970137"/>
    <w:rsid w:val="00971532"/>
    <w:rsid w:val="00986DD9"/>
    <w:rsid w:val="009A7534"/>
    <w:rsid w:val="009B74E1"/>
    <w:rsid w:val="009C0179"/>
    <w:rsid w:val="009D048A"/>
    <w:rsid w:val="009E14C7"/>
    <w:rsid w:val="009F5795"/>
    <w:rsid w:val="00A17DCC"/>
    <w:rsid w:val="00A42AEC"/>
    <w:rsid w:val="00A50A63"/>
    <w:rsid w:val="00A83AA7"/>
    <w:rsid w:val="00A85445"/>
    <w:rsid w:val="00AF1855"/>
    <w:rsid w:val="00B00934"/>
    <w:rsid w:val="00B05614"/>
    <w:rsid w:val="00B26074"/>
    <w:rsid w:val="00B311FA"/>
    <w:rsid w:val="00B3295E"/>
    <w:rsid w:val="00B45724"/>
    <w:rsid w:val="00B46A4E"/>
    <w:rsid w:val="00B5408B"/>
    <w:rsid w:val="00B94EA2"/>
    <w:rsid w:val="00BA598C"/>
    <w:rsid w:val="00BA5AB0"/>
    <w:rsid w:val="00BB2A90"/>
    <w:rsid w:val="00BB30F0"/>
    <w:rsid w:val="00BC3E47"/>
    <w:rsid w:val="00BD0C4C"/>
    <w:rsid w:val="00BD453A"/>
    <w:rsid w:val="00BE60FB"/>
    <w:rsid w:val="00BF2DE6"/>
    <w:rsid w:val="00BF5549"/>
    <w:rsid w:val="00C11A42"/>
    <w:rsid w:val="00C17869"/>
    <w:rsid w:val="00C20982"/>
    <w:rsid w:val="00C42AE2"/>
    <w:rsid w:val="00C8683C"/>
    <w:rsid w:val="00C955CA"/>
    <w:rsid w:val="00CA2443"/>
    <w:rsid w:val="00CA4DFF"/>
    <w:rsid w:val="00CC1C5B"/>
    <w:rsid w:val="00CC2124"/>
    <w:rsid w:val="00CD4F24"/>
    <w:rsid w:val="00CF1A3E"/>
    <w:rsid w:val="00D05B00"/>
    <w:rsid w:val="00D30B34"/>
    <w:rsid w:val="00D33C7B"/>
    <w:rsid w:val="00D778D5"/>
    <w:rsid w:val="00D852CC"/>
    <w:rsid w:val="00D86086"/>
    <w:rsid w:val="00D87497"/>
    <w:rsid w:val="00DA3A89"/>
    <w:rsid w:val="00DA6161"/>
    <w:rsid w:val="00DB3BF7"/>
    <w:rsid w:val="00DF5BB9"/>
    <w:rsid w:val="00E071F1"/>
    <w:rsid w:val="00E2044C"/>
    <w:rsid w:val="00E346F3"/>
    <w:rsid w:val="00E43D05"/>
    <w:rsid w:val="00E70A08"/>
    <w:rsid w:val="00EA59F3"/>
    <w:rsid w:val="00EA7177"/>
    <w:rsid w:val="00EC4A04"/>
    <w:rsid w:val="00ED76C3"/>
    <w:rsid w:val="00EE4512"/>
    <w:rsid w:val="00F14734"/>
    <w:rsid w:val="00F3210D"/>
    <w:rsid w:val="00F42A8D"/>
    <w:rsid w:val="00F47137"/>
    <w:rsid w:val="00F674B1"/>
    <w:rsid w:val="00F67815"/>
    <w:rsid w:val="00F74649"/>
    <w:rsid w:val="00F74BEF"/>
    <w:rsid w:val="00F849CB"/>
    <w:rsid w:val="00F90F3D"/>
    <w:rsid w:val="00FA7152"/>
    <w:rsid w:val="00FB3067"/>
    <w:rsid w:val="00FB49EA"/>
    <w:rsid w:val="00FC0404"/>
    <w:rsid w:val="00FD35F3"/>
    <w:rsid w:val="00FE12E1"/>
    <w:rsid w:val="00FF79B0"/>
    <w:rsid w:val="0F27D7A5"/>
    <w:rsid w:val="110AD4FA"/>
    <w:rsid w:val="17E8067C"/>
    <w:rsid w:val="21F8C7D7"/>
    <w:rsid w:val="263D9EB9"/>
    <w:rsid w:val="2984C3C1"/>
    <w:rsid w:val="2D4B4B0A"/>
    <w:rsid w:val="3132D366"/>
    <w:rsid w:val="316867CA"/>
    <w:rsid w:val="33FA843C"/>
    <w:rsid w:val="35811103"/>
    <w:rsid w:val="365D5A98"/>
    <w:rsid w:val="3C6EDA56"/>
    <w:rsid w:val="4888B980"/>
    <w:rsid w:val="48F3D199"/>
    <w:rsid w:val="4C2B725B"/>
    <w:rsid w:val="5686B5DD"/>
    <w:rsid w:val="5B71E80A"/>
    <w:rsid w:val="5B9988B7"/>
    <w:rsid w:val="5D3B22E7"/>
    <w:rsid w:val="6027B400"/>
    <w:rsid w:val="623B5763"/>
    <w:rsid w:val="6CFE9CF4"/>
    <w:rsid w:val="6D536A68"/>
    <w:rsid w:val="7D5065D5"/>
    <w:rsid w:val="7D851E0C"/>
    <w:rsid w:val="7DA0D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A4C"/>
    <w:rPr>
      <w:kern w:val="0"/>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A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A4C"/>
    <w:rPr>
      <w:kern w:val="0"/>
      <w14:ligatures w14:val="none"/>
    </w:rPr>
  </w:style>
  <w:style w:type="character" w:customStyle="1" w:styleId="fontstyle01">
    <w:name w:val="fontstyle01"/>
    <w:basedOn w:val="Domylnaczcionkaakapitu"/>
    <w:rsid w:val="00500A4C"/>
    <w:rPr>
      <w:rFonts w:ascii="TimesNewRomanPS-BoldMT" w:hAnsi="TimesNewRomanPS-BoldMT" w:hint="default"/>
      <w:b/>
      <w:bCs/>
      <w:i w:val="0"/>
      <w:iCs w:val="0"/>
      <w:color w:val="000000"/>
      <w:sz w:val="24"/>
      <w:szCs w:val="24"/>
    </w:rPr>
  </w:style>
  <w:style w:type="character" w:customStyle="1" w:styleId="fontstyle31">
    <w:name w:val="fontstyle31"/>
    <w:basedOn w:val="Domylnaczcionkaakapitu"/>
    <w:rsid w:val="00500A4C"/>
    <w:rPr>
      <w:rFonts w:ascii="TimesNewRomanPSMT" w:hAnsi="TimesNewRomanPSMT" w:hint="default"/>
      <w:b w:val="0"/>
      <w:bCs w:val="0"/>
      <w:i w:val="0"/>
      <w:iCs w:val="0"/>
      <w:color w:val="000000"/>
      <w:sz w:val="24"/>
      <w:szCs w:val="24"/>
    </w:rPr>
  </w:style>
  <w:style w:type="character" w:customStyle="1" w:styleId="fontstyle41">
    <w:name w:val="fontstyle41"/>
    <w:basedOn w:val="Domylnaczcionkaakapitu"/>
    <w:rsid w:val="00500A4C"/>
    <w:rPr>
      <w:rFonts w:ascii="TimesNewRomanPS-BoldItalicMT" w:hAnsi="TimesNewRomanPS-BoldItalicMT" w:hint="default"/>
      <w:b/>
      <w:bCs/>
      <w:i/>
      <w:iCs/>
      <w:color w:val="000000"/>
      <w:sz w:val="24"/>
      <w:szCs w:val="24"/>
    </w:rPr>
  </w:style>
  <w:style w:type="paragraph" w:styleId="Akapitzlist">
    <w:name w:val="List Paragraph"/>
    <w:aliases w:val="Nagłówek 1 Znak1,BWW Pargraf,BSWW Pargraf"/>
    <w:basedOn w:val="Normalny"/>
    <w:uiPriority w:val="34"/>
    <w:qFormat/>
    <w:rsid w:val="00500A4C"/>
    <w:pPr>
      <w:ind w:left="720"/>
      <w:contextualSpacing/>
    </w:pPr>
  </w:style>
  <w:style w:type="character" w:styleId="Odwoaniedokomentarza">
    <w:name w:val="annotation reference"/>
    <w:basedOn w:val="Domylnaczcionkaakapitu"/>
    <w:uiPriority w:val="99"/>
    <w:semiHidden/>
    <w:unhideWhenUsed/>
    <w:rsid w:val="00500A4C"/>
    <w:rPr>
      <w:sz w:val="16"/>
      <w:szCs w:val="16"/>
    </w:rPr>
  </w:style>
  <w:style w:type="paragraph" w:styleId="Tekstkomentarza">
    <w:name w:val="annotation text"/>
    <w:basedOn w:val="Normalny"/>
    <w:link w:val="TekstkomentarzaZnak"/>
    <w:uiPriority w:val="99"/>
    <w:unhideWhenUsed/>
    <w:rsid w:val="00500A4C"/>
    <w:pPr>
      <w:spacing w:line="240" w:lineRule="auto"/>
    </w:pPr>
    <w:rPr>
      <w:sz w:val="20"/>
      <w:szCs w:val="20"/>
    </w:rPr>
  </w:style>
  <w:style w:type="character" w:customStyle="1" w:styleId="TekstkomentarzaZnak">
    <w:name w:val="Tekst komentarza Znak"/>
    <w:basedOn w:val="Domylnaczcionkaakapitu"/>
    <w:link w:val="Tekstkomentarza"/>
    <w:uiPriority w:val="99"/>
    <w:rsid w:val="00500A4C"/>
    <w:rPr>
      <w:kern w:val="0"/>
      <w:sz w:val="20"/>
      <w:szCs w:val="20"/>
      <w14:ligatures w14:val="none"/>
    </w:rPr>
  </w:style>
  <w:style w:type="character" w:styleId="Hipercze">
    <w:name w:val="Hyperlink"/>
    <w:basedOn w:val="Domylnaczcionkaakapitu"/>
    <w:uiPriority w:val="99"/>
    <w:unhideWhenUsed/>
    <w:rsid w:val="00500A4C"/>
    <w:rPr>
      <w:color w:val="0563C1" w:themeColor="hyperlink"/>
      <w:u w:val="single"/>
    </w:rPr>
  </w:style>
  <w:style w:type="paragraph" w:styleId="Tekstprzypisudolnego">
    <w:name w:val="footnote text"/>
    <w:basedOn w:val="Normalny"/>
    <w:link w:val="TekstprzypisudolnegoZnak"/>
    <w:uiPriority w:val="99"/>
    <w:semiHidden/>
    <w:unhideWhenUsed/>
    <w:rsid w:val="00500A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0A4C"/>
    <w:rPr>
      <w:kern w:val="0"/>
      <w:sz w:val="20"/>
      <w:szCs w:val="20"/>
      <w14:ligatures w14:val="none"/>
    </w:rPr>
  </w:style>
  <w:style w:type="character" w:styleId="Odwoanieprzypisudolnego">
    <w:name w:val="footnote reference"/>
    <w:basedOn w:val="Domylnaczcionkaakapitu"/>
    <w:uiPriority w:val="99"/>
    <w:semiHidden/>
    <w:unhideWhenUsed/>
    <w:rsid w:val="00500A4C"/>
    <w:rPr>
      <w:vertAlign w:val="superscript"/>
    </w:rPr>
  </w:style>
  <w:style w:type="character" w:customStyle="1" w:styleId="cf01">
    <w:name w:val="cf01"/>
    <w:basedOn w:val="Domylnaczcionkaakapitu"/>
    <w:rsid w:val="00500A4C"/>
    <w:rPr>
      <w:rFonts w:ascii="Segoe UI" w:hAnsi="Segoe UI" w:cs="Segoe UI" w:hint="default"/>
      <w:sz w:val="18"/>
      <w:szCs w:val="18"/>
    </w:rPr>
  </w:style>
  <w:style w:type="character" w:customStyle="1" w:styleId="cf11">
    <w:name w:val="cf11"/>
    <w:basedOn w:val="Domylnaczcionkaakapitu"/>
    <w:rsid w:val="00500A4C"/>
    <w:rPr>
      <w:rFonts w:ascii="Segoe UI" w:hAnsi="Segoe UI" w:cs="Segoe UI" w:hint="default"/>
      <w:sz w:val="18"/>
      <w:szCs w:val="18"/>
      <w:shd w:val="clear" w:color="auto" w:fill="FFFFFF"/>
    </w:rPr>
  </w:style>
  <w:style w:type="paragraph" w:styleId="Stopka">
    <w:name w:val="footer"/>
    <w:basedOn w:val="Normalny"/>
    <w:link w:val="StopkaZnak"/>
    <w:uiPriority w:val="99"/>
    <w:unhideWhenUsed/>
    <w:rsid w:val="00500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A4C"/>
    <w:rPr>
      <w:kern w:val="0"/>
      <w14:ligatures w14:val="none"/>
    </w:rPr>
  </w:style>
  <w:style w:type="paragraph" w:styleId="Tematkomentarza">
    <w:name w:val="annotation subject"/>
    <w:basedOn w:val="Tekstkomentarza"/>
    <w:next w:val="Tekstkomentarza"/>
    <w:link w:val="TematkomentarzaZnak"/>
    <w:uiPriority w:val="99"/>
    <w:semiHidden/>
    <w:unhideWhenUsed/>
    <w:rsid w:val="006575C8"/>
    <w:rPr>
      <w:b/>
      <w:bCs/>
    </w:rPr>
  </w:style>
  <w:style w:type="character" w:customStyle="1" w:styleId="TematkomentarzaZnak">
    <w:name w:val="Temat komentarza Znak"/>
    <w:basedOn w:val="TekstkomentarzaZnak"/>
    <w:link w:val="Tematkomentarza"/>
    <w:uiPriority w:val="99"/>
    <w:semiHidden/>
    <w:rsid w:val="006575C8"/>
    <w:rPr>
      <w:b/>
      <w:bCs/>
      <w:kern w:val="0"/>
      <w:sz w:val="20"/>
      <w:szCs w:val="20"/>
      <w14:ligatures w14:val="none"/>
    </w:rPr>
  </w:style>
  <w:style w:type="paragraph" w:styleId="Poprawka">
    <w:name w:val="Revision"/>
    <w:hidden/>
    <w:uiPriority w:val="99"/>
    <w:semiHidden/>
    <w:rsid w:val="00053590"/>
    <w:pPr>
      <w:spacing w:after="0" w:line="240" w:lineRule="auto"/>
    </w:pPr>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A4C"/>
    <w:rPr>
      <w:kern w:val="0"/>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A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A4C"/>
    <w:rPr>
      <w:kern w:val="0"/>
      <w14:ligatures w14:val="none"/>
    </w:rPr>
  </w:style>
  <w:style w:type="character" w:customStyle="1" w:styleId="fontstyle01">
    <w:name w:val="fontstyle01"/>
    <w:basedOn w:val="Domylnaczcionkaakapitu"/>
    <w:rsid w:val="00500A4C"/>
    <w:rPr>
      <w:rFonts w:ascii="TimesNewRomanPS-BoldMT" w:hAnsi="TimesNewRomanPS-BoldMT" w:hint="default"/>
      <w:b/>
      <w:bCs/>
      <w:i w:val="0"/>
      <w:iCs w:val="0"/>
      <w:color w:val="000000"/>
      <w:sz w:val="24"/>
      <w:szCs w:val="24"/>
    </w:rPr>
  </w:style>
  <w:style w:type="character" w:customStyle="1" w:styleId="fontstyle31">
    <w:name w:val="fontstyle31"/>
    <w:basedOn w:val="Domylnaczcionkaakapitu"/>
    <w:rsid w:val="00500A4C"/>
    <w:rPr>
      <w:rFonts w:ascii="TimesNewRomanPSMT" w:hAnsi="TimesNewRomanPSMT" w:hint="default"/>
      <w:b w:val="0"/>
      <w:bCs w:val="0"/>
      <w:i w:val="0"/>
      <w:iCs w:val="0"/>
      <w:color w:val="000000"/>
      <w:sz w:val="24"/>
      <w:szCs w:val="24"/>
    </w:rPr>
  </w:style>
  <w:style w:type="character" w:customStyle="1" w:styleId="fontstyle41">
    <w:name w:val="fontstyle41"/>
    <w:basedOn w:val="Domylnaczcionkaakapitu"/>
    <w:rsid w:val="00500A4C"/>
    <w:rPr>
      <w:rFonts w:ascii="TimesNewRomanPS-BoldItalicMT" w:hAnsi="TimesNewRomanPS-BoldItalicMT" w:hint="default"/>
      <w:b/>
      <w:bCs/>
      <w:i/>
      <w:iCs/>
      <w:color w:val="000000"/>
      <w:sz w:val="24"/>
      <w:szCs w:val="24"/>
    </w:rPr>
  </w:style>
  <w:style w:type="paragraph" w:styleId="Akapitzlist">
    <w:name w:val="List Paragraph"/>
    <w:aliases w:val="Nagłówek 1 Znak1,BWW Pargraf,BSWW Pargraf"/>
    <w:basedOn w:val="Normalny"/>
    <w:uiPriority w:val="34"/>
    <w:qFormat/>
    <w:rsid w:val="00500A4C"/>
    <w:pPr>
      <w:ind w:left="720"/>
      <w:contextualSpacing/>
    </w:pPr>
  </w:style>
  <w:style w:type="character" w:styleId="Odwoaniedokomentarza">
    <w:name w:val="annotation reference"/>
    <w:basedOn w:val="Domylnaczcionkaakapitu"/>
    <w:uiPriority w:val="99"/>
    <w:semiHidden/>
    <w:unhideWhenUsed/>
    <w:rsid w:val="00500A4C"/>
    <w:rPr>
      <w:sz w:val="16"/>
      <w:szCs w:val="16"/>
    </w:rPr>
  </w:style>
  <w:style w:type="paragraph" w:styleId="Tekstkomentarza">
    <w:name w:val="annotation text"/>
    <w:basedOn w:val="Normalny"/>
    <w:link w:val="TekstkomentarzaZnak"/>
    <w:uiPriority w:val="99"/>
    <w:unhideWhenUsed/>
    <w:rsid w:val="00500A4C"/>
    <w:pPr>
      <w:spacing w:line="240" w:lineRule="auto"/>
    </w:pPr>
    <w:rPr>
      <w:sz w:val="20"/>
      <w:szCs w:val="20"/>
    </w:rPr>
  </w:style>
  <w:style w:type="character" w:customStyle="1" w:styleId="TekstkomentarzaZnak">
    <w:name w:val="Tekst komentarza Znak"/>
    <w:basedOn w:val="Domylnaczcionkaakapitu"/>
    <w:link w:val="Tekstkomentarza"/>
    <w:uiPriority w:val="99"/>
    <w:rsid w:val="00500A4C"/>
    <w:rPr>
      <w:kern w:val="0"/>
      <w:sz w:val="20"/>
      <w:szCs w:val="20"/>
      <w14:ligatures w14:val="none"/>
    </w:rPr>
  </w:style>
  <w:style w:type="character" w:styleId="Hipercze">
    <w:name w:val="Hyperlink"/>
    <w:basedOn w:val="Domylnaczcionkaakapitu"/>
    <w:uiPriority w:val="99"/>
    <w:unhideWhenUsed/>
    <w:rsid w:val="00500A4C"/>
    <w:rPr>
      <w:color w:val="0563C1" w:themeColor="hyperlink"/>
      <w:u w:val="single"/>
    </w:rPr>
  </w:style>
  <w:style w:type="paragraph" w:styleId="Tekstprzypisudolnego">
    <w:name w:val="footnote text"/>
    <w:basedOn w:val="Normalny"/>
    <w:link w:val="TekstprzypisudolnegoZnak"/>
    <w:uiPriority w:val="99"/>
    <w:semiHidden/>
    <w:unhideWhenUsed/>
    <w:rsid w:val="00500A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0A4C"/>
    <w:rPr>
      <w:kern w:val="0"/>
      <w:sz w:val="20"/>
      <w:szCs w:val="20"/>
      <w14:ligatures w14:val="none"/>
    </w:rPr>
  </w:style>
  <w:style w:type="character" w:styleId="Odwoanieprzypisudolnego">
    <w:name w:val="footnote reference"/>
    <w:basedOn w:val="Domylnaczcionkaakapitu"/>
    <w:uiPriority w:val="99"/>
    <w:semiHidden/>
    <w:unhideWhenUsed/>
    <w:rsid w:val="00500A4C"/>
    <w:rPr>
      <w:vertAlign w:val="superscript"/>
    </w:rPr>
  </w:style>
  <w:style w:type="character" w:customStyle="1" w:styleId="cf01">
    <w:name w:val="cf01"/>
    <w:basedOn w:val="Domylnaczcionkaakapitu"/>
    <w:rsid w:val="00500A4C"/>
    <w:rPr>
      <w:rFonts w:ascii="Segoe UI" w:hAnsi="Segoe UI" w:cs="Segoe UI" w:hint="default"/>
      <w:sz w:val="18"/>
      <w:szCs w:val="18"/>
    </w:rPr>
  </w:style>
  <w:style w:type="character" w:customStyle="1" w:styleId="cf11">
    <w:name w:val="cf11"/>
    <w:basedOn w:val="Domylnaczcionkaakapitu"/>
    <w:rsid w:val="00500A4C"/>
    <w:rPr>
      <w:rFonts w:ascii="Segoe UI" w:hAnsi="Segoe UI" w:cs="Segoe UI" w:hint="default"/>
      <w:sz w:val="18"/>
      <w:szCs w:val="18"/>
      <w:shd w:val="clear" w:color="auto" w:fill="FFFFFF"/>
    </w:rPr>
  </w:style>
  <w:style w:type="paragraph" w:styleId="Stopka">
    <w:name w:val="footer"/>
    <w:basedOn w:val="Normalny"/>
    <w:link w:val="StopkaZnak"/>
    <w:uiPriority w:val="99"/>
    <w:unhideWhenUsed/>
    <w:rsid w:val="00500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A4C"/>
    <w:rPr>
      <w:kern w:val="0"/>
      <w14:ligatures w14:val="none"/>
    </w:rPr>
  </w:style>
  <w:style w:type="paragraph" w:styleId="Tematkomentarza">
    <w:name w:val="annotation subject"/>
    <w:basedOn w:val="Tekstkomentarza"/>
    <w:next w:val="Tekstkomentarza"/>
    <w:link w:val="TematkomentarzaZnak"/>
    <w:uiPriority w:val="99"/>
    <w:semiHidden/>
    <w:unhideWhenUsed/>
    <w:rsid w:val="006575C8"/>
    <w:rPr>
      <w:b/>
      <w:bCs/>
    </w:rPr>
  </w:style>
  <w:style w:type="character" w:customStyle="1" w:styleId="TematkomentarzaZnak">
    <w:name w:val="Temat komentarza Znak"/>
    <w:basedOn w:val="TekstkomentarzaZnak"/>
    <w:link w:val="Tematkomentarza"/>
    <w:uiPriority w:val="99"/>
    <w:semiHidden/>
    <w:rsid w:val="006575C8"/>
    <w:rPr>
      <w:b/>
      <w:bCs/>
      <w:kern w:val="0"/>
      <w:sz w:val="20"/>
      <w:szCs w:val="20"/>
      <w14:ligatures w14:val="none"/>
    </w:rPr>
  </w:style>
  <w:style w:type="paragraph" w:styleId="Poprawka">
    <w:name w:val="Revision"/>
    <w:hidden/>
    <w:uiPriority w:val="99"/>
    <w:semiHidden/>
    <w:rsid w:val="0005359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E59B6E057D904AAE05FF492A23AA60" ma:contentTypeVersion="16" ma:contentTypeDescription="Utwórz nowy dokument." ma:contentTypeScope="" ma:versionID="c51908f0d7420ff0dfb0f1a204cc76d3">
  <xsd:schema xmlns:xsd="http://www.w3.org/2001/XMLSchema" xmlns:xs="http://www.w3.org/2001/XMLSchema" xmlns:p="http://schemas.microsoft.com/office/2006/metadata/properties" xmlns:ns2="15a8d2b6-107c-4a46-a2d3-fed7076573d1" xmlns:ns3="2808f8a6-ecbf-41b1-8fa8-edc7434a7bb5" targetNamespace="http://schemas.microsoft.com/office/2006/metadata/properties" ma:root="true" ma:fieldsID="b659397268cc4a9ef58f8d9933a0b231" ns2:_="" ns3:_="">
    <xsd:import namespace="15a8d2b6-107c-4a46-a2d3-fed7076573d1"/>
    <xsd:import namespace="2808f8a6-ecbf-41b1-8fa8-edc7434a7b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d2b6-107c-4a46-a2d3-fed7076573d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93be4f1c-8f2b-4947-a124-ffc7ed327e41}" ma:internalName="TaxCatchAll" ma:showField="CatchAllData" ma:web="15a8d2b6-107c-4a46-a2d3-fed7076573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08f8a6-ecbf-41b1-8fa8-edc7434a7b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41f3bcae-112c-4416-a936-7e29fab0b3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08f8a6-ecbf-41b1-8fa8-edc7434a7bb5">
      <Terms xmlns="http://schemas.microsoft.com/office/infopath/2007/PartnerControls"/>
    </lcf76f155ced4ddcb4097134ff3c332f>
    <TaxCatchAll xmlns="15a8d2b6-107c-4a46-a2d3-fed7076573d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9999-B4C5-411D-85D4-3D3EB6CEA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d2b6-107c-4a46-a2d3-fed7076573d1"/>
    <ds:schemaRef ds:uri="2808f8a6-ecbf-41b1-8fa8-edc7434a7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D1415-31D3-4462-B2BF-3916774FD520}">
  <ds:schemaRefs>
    <ds:schemaRef ds:uri="http://schemas.microsoft.com/sharepoint/v3/contenttype/forms"/>
  </ds:schemaRefs>
</ds:datastoreItem>
</file>

<file path=customXml/itemProps3.xml><?xml version="1.0" encoding="utf-8"?>
<ds:datastoreItem xmlns:ds="http://schemas.openxmlformats.org/officeDocument/2006/customXml" ds:itemID="{B93C22BB-7D24-444F-BA08-58F0B0F5C84C}">
  <ds:schemaRefs>
    <ds:schemaRef ds:uri="http://schemas.microsoft.com/office/2006/metadata/properties"/>
    <ds:schemaRef ds:uri="http://schemas.microsoft.com/office/infopath/2007/PartnerControls"/>
    <ds:schemaRef ds:uri="2808f8a6-ecbf-41b1-8fa8-edc7434a7bb5"/>
    <ds:schemaRef ds:uri="15a8d2b6-107c-4a46-a2d3-fed7076573d1"/>
  </ds:schemaRefs>
</ds:datastoreItem>
</file>

<file path=customXml/itemProps4.xml><?xml version="1.0" encoding="utf-8"?>
<ds:datastoreItem xmlns:ds="http://schemas.openxmlformats.org/officeDocument/2006/customXml" ds:itemID="{36DB9799-807F-4290-9348-8EAC40AD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3857</Words>
  <Characters>21988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25794</CharactersWithSpaces>
  <SharedDoc>false</SharedDoc>
  <HLinks>
    <vt:vector size="12" baseType="variant">
      <vt:variant>
        <vt:i4>6357086</vt:i4>
      </vt:variant>
      <vt:variant>
        <vt:i4>3</vt:i4>
      </vt:variant>
      <vt:variant>
        <vt:i4>0</vt:i4>
      </vt:variant>
      <vt:variant>
        <vt:i4>5</vt:i4>
      </vt:variant>
      <vt:variant>
        <vt:lpwstr>mailto:promocja@hreit.pl</vt:lpwstr>
      </vt:variant>
      <vt:variant>
        <vt:lpwstr/>
      </vt:variant>
      <vt:variant>
        <vt:i4>6357086</vt:i4>
      </vt:variant>
      <vt:variant>
        <vt:i4>0</vt:i4>
      </vt:variant>
      <vt:variant>
        <vt:i4>0</vt:i4>
      </vt:variant>
      <vt:variant>
        <vt:i4>5</vt:i4>
      </vt:variant>
      <vt:variant>
        <vt:lpwstr>mailto:promocja@hreit.pl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Chmielewska</dc:creator>
  <cp:keywords/>
  <dc:description/>
  <cp:lastModifiedBy>user</cp:lastModifiedBy>
  <cp:revision>35</cp:revision>
  <cp:lastPrinted>2023-03-28T15:14:00Z</cp:lastPrinted>
  <dcterms:created xsi:type="dcterms:W3CDTF">2023-03-29T12:09:00Z</dcterms:created>
  <dcterms:modified xsi:type="dcterms:W3CDTF">2023-04-04T09:36:00Z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0x010100D7E59B6E057D904AAE05FF492A23AA60</vt:lpwstr>
  </property>
  <property fmtid="{D5CDD505-2E9C-101B-9397-08002B2CF9AE}" pid="3" name="MediaServiceImageTags">
    <vt:lpwstr/>
  </property>
</Properties>
</file>